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AE7AA" w14:textId="3637CE7B" w:rsidR="005414BC" w:rsidRPr="005414BC" w:rsidRDefault="005414BC" w:rsidP="005414BC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#125bis</w:t>
      </w: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EF7280" w:rsidRPr="00EF7280">
        <w:rPr>
          <w:rFonts w:ascii="Arial" w:eastAsia="MS Mincho" w:hAnsi="Arial"/>
          <w:b/>
          <w:sz w:val="24"/>
          <w:szCs w:val="24"/>
          <w:lang w:val="de-DE" w:eastAsia="x-none"/>
        </w:rPr>
        <w:t>R2-2403609</w:t>
      </w:r>
    </w:p>
    <w:p w14:paraId="5966474A" w14:textId="77777777" w:rsidR="005414BC" w:rsidRPr="005414BC" w:rsidRDefault="005414BC" w:rsidP="005414BC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>Changsha, China,  April 15th – 19th, 2024</w:t>
      </w:r>
    </w:p>
    <w:p w14:paraId="6F9F5433" w14:textId="2C6223FA" w:rsidR="004C7FF5" w:rsidRPr="004C7FF5" w:rsidRDefault="006A2EE1" w:rsidP="00985D01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7A289EA4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E36B89">
        <w:rPr>
          <w:rFonts w:ascii="Arial" w:hAnsi="Arial" w:cs="Arial"/>
          <w:b/>
          <w:bCs/>
          <w:sz w:val="24"/>
          <w:szCs w:val="20"/>
        </w:rPr>
        <w:t>2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CA3910">
        <w:rPr>
          <w:rFonts w:ascii="Arial" w:hAnsi="Arial" w:cs="Arial"/>
          <w:b/>
          <w:bCs/>
          <w:sz w:val="24"/>
          <w:szCs w:val="20"/>
        </w:rPr>
        <w:t>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58C522B3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 xml:space="preserve">Discussion on </w:t>
      </w:r>
      <w:r w:rsidR="00B4606E">
        <w:rPr>
          <w:rFonts w:ascii="Arial" w:hAnsi="Arial" w:cs="Arial"/>
          <w:b/>
          <w:bCs/>
          <w:sz w:val="24"/>
          <w:szCs w:val="20"/>
        </w:rPr>
        <w:t xml:space="preserve">general aspects of </w:t>
      </w:r>
      <w:r w:rsidR="00B325CF">
        <w:rPr>
          <w:rFonts w:ascii="Arial" w:hAnsi="Arial" w:cs="Arial"/>
          <w:b/>
          <w:bCs/>
          <w:sz w:val="24"/>
          <w:szCs w:val="20"/>
        </w:rPr>
        <w:t>Ambient IoT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DD5E36C" w14:textId="77777777" w:rsidR="00BD7E82" w:rsidRDefault="00BD7E82" w:rsidP="00BD7E82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 its meeting #102, RAN plenary approved the new SID for Ambient IoT [1].</w:t>
      </w:r>
    </w:p>
    <w:p w14:paraId="7182986C" w14:textId="77777777" w:rsidR="00BD7E82" w:rsidRDefault="00BD7E82" w:rsidP="00BD7E82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 its meeting #103, RAN plenary further approved the revised SID for Ambient IoT [2].</w:t>
      </w:r>
    </w:p>
    <w:p w14:paraId="5D791560" w14:textId="7856924F" w:rsidR="00BD7E82" w:rsidRDefault="00BD7E82" w:rsidP="00BD7E82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 w:rsidRPr="009E3A24">
        <w:rPr>
          <w:sz w:val="20"/>
          <w:szCs w:val="20"/>
        </w:rPr>
        <w:t xml:space="preserve">aim to provide our </w:t>
      </w:r>
      <w:r>
        <w:rPr>
          <w:sz w:val="20"/>
          <w:szCs w:val="20"/>
        </w:rPr>
        <w:t xml:space="preserve">initial </w:t>
      </w:r>
      <w:r w:rsidRPr="009E3A24">
        <w:rPr>
          <w:sz w:val="20"/>
          <w:szCs w:val="20"/>
        </w:rPr>
        <w:t xml:space="preserve">views on </w:t>
      </w:r>
      <w:r w:rsidR="00B4606E">
        <w:rPr>
          <w:sz w:val="20"/>
          <w:szCs w:val="20"/>
        </w:rPr>
        <w:t>some general aspects</w:t>
      </w:r>
      <w:r w:rsidRPr="009E3A24">
        <w:rPr>
          <w:sz w:val="20"/>
          <w:szCs w:val="20"/>
        </w:rPr>
        <w:t xml:space="preserve"> </w:t>
      </w:r>
      <w:r w:rsidR="00B4606E">
        <w:rPr>
          <w:sz w:val="20"/>
          <w:szCs w:val="20"/>
        </w:rPr>
        <w:t>of</w:t>
      </w:r>
      <w:r w:rsidRPr="009E3A24">
        <w:rPr>
          <w:sz w:val="20"/>
          <w:szCs w:val="20"/>
        </w:rPr>
        <w:t xml:space="preserve"> Rel-19 Ambient IoT.</w:t>
      </w:r>
    </w:p>
    <w:p w14:paraId="20B89B29" w14:textId="77777777" w:rsidR="0083706D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0BD262DE" w14:textId="4035E435" w:rsidR="00793DBC" w:rsidRDefault="007A2F91" w:rsidP="00793DBC">
      <w:pPr>
        <w:pStyle w:val="Heading2"/>
      </w:pPr>
      <w:r>
        <w:t>B</w:t>
      </w:r>
      <w:r w:rsidR="00873985">
        <w:t>aseline assumption</w:t>
      </w:r>
      <w:r>
        <w:t>s</w:t>
      </w:r>
      <w:r w:rsidR="00873985">
        <w:t xml:space="preserve"> on </w:t>
      </w:r>
      <w:r w:rsidR="00793DBC">
        <w:t>security</w:t>
      </w:r>
    </w:p>
    <w:p w14:paraId="212785D7" w14:textId="24B7889E" w:rsidR="00793DBC" w:rsidRDefault="00793DBC" w:rsidP="00793DBC">
      <w:pPr>
        <w:rPr>
          <w:sz w:val="20"/>
          <w:szCs w:val="20"/>
        </w:rPr>
      </w:pPr>
      <w:r w:rsidRPr="0073744E">
        <w:rPr>
          <w:sz w:val="20"/>
          <w:szCs w:val="20"/>
        </w:rPr>
        <w:t xml:space="preserve">5G NR provides Layer 2 security protection on </w:t>
      </w:r>
      <w:r w:rsidR="00230E32">
        <w:rPr>
          <w:sz w:val="20"/>
          <w:szCs w:val="20"/>
        </w:rPr>
        <w:t xml:space="preserve">signaling and </w:t>
      </w:r>
      <w:r w:rsidRPr="0073744E">
        <w:rPr>
          <w:sz w:val="20"/>
          <w:szCs w:val="20"/>
        </w:rPr>
        <w:t xml:space="preserve">user data by supporting ciphering/deciphering and integrity protection/verification functions through the PDCP sub-layer. However, most of the existing suites of security algorithms supported in the PDCP </w:t>
      </w:r>
      <w:r w:rsidR="00873985">
        <w:rPr>
          <w:sz w:val="20"/>
          <w:szCs w:val="20"/>
        </w:rPr>
        <w:t>are</w:t>
      </w:r>
      <w:r w:rsidRPr="0073744E">
        <w:rPr>
          <w:sz w:val="20"/>
          <w:szCs w:val="20"/>
        </w:rPr>
        <w:t xml:space="preserve"> too heavy for simple and low-energy devices such as Ambient IoT devices. With the SA3 WG currently studying for proper security solutions for Ambient IoT devices in parallel with RAN2’s study on Layer 2 protocol stack, it would be too late for RAN2 to wait for SA3’s final solutions on security before deciding on whether to support PDCP sub-layer or not. In our view, there is already a major view that the PDCP sub-layer should not be supported. </w:t>
      </w:r>
    </w:p>
    <w:p w14:paraId="39599A9C" w14:textId="0DF9FC4C" w:rsidR="000005F9" w:rsidRDefault="009162D9" w:rsidP="006C011D">
      <w:pPr>
        <w:rPr>
          <w:sz w:val="20"/>
          <w:szCs w:val="20"/>
        </w:rPr>
      </w:pPr>
      <w:r>
        <w:rPr>
          <w:sz w:val="20"/>
          <w:szCs w:val="20"/>
        </w:rPr>
        <w:t xml:space="preserve">Therefore, we propose that </w:t>
      </w:r>
      <w:bookmarkStart w:id="2" w:name="_Hlk163165649"/>
      <w:r w:rsidR="006C011D">
        <w:rPr>
          <w:sz w:val="20"/>
          <w:szCs w:val="20"/>
        </w:rPr>
        <w:t xml:space="preserve">no </w:t>
      </w:r>
      <w:r w:rsidR="006C011D" w:rsidRPr="0073744E">
        <w:rPr>
          <w:sz w:val="20"/>
          <w:szCs w:val="20"/>
        </w:rPr>
        <w:t xml:space="preserve">Layer 2 security protection </w:t>
      </w:r>
      <w:r w:rsidR="00A0345A">
        <w:rPr>
          <w:sz w:val="20"/>
          <w:szCs w:val="20"/>
        </w:rPr>
        <w:t xml:space="preserve">is provided </w:t>
      </w:r>
      <w:r w:rsidR="006C011D" w:rsidRPr="0073744E">
        <w:rPr>
          <w:sz w:val="20"/>
          <w:szCs w:val="20"/>
        </w:rPr>
        <w:t xml:space="preserve">on </w:t>
      </w:r>
      <w:r w:rsidR="00BE058E">
        <w:rPr>
          <w:sz w:val="20"/>
          <w:szCs w:val="20"/>
        </w:rPr>
        <w:t xml:space="preserve">signaling </w:t>
      </w:r>
      <w:r w:rsidR="00275389">
        <w:rPr>
          <w:sz w:val="20"/>
          <w:szCs w:val="20"/>
        </w:rPr>
        <w:t>or</w:t>
      </w:r>
      <w:r w:rsidR="00992C62">
        <w:rPr>
          <w:sz w:val="20"/>
          <w:szCs w:val="20"/>
        </w:rPr>
        <w:t xml:space="preserve"> </w:t>
      </w:r>
      <w:r w:rsidR="006C011D" w:rsidRPr="0073744E">
        <w:rPr>
          <w:sz w:val="20"/>
          <w:szCs w:val="20"/>
        </w:rPr>
        <w:t>user data</w:t>
      </w:r>
      <w:r w:rsidR="006C011D">
        <w:rPr>
          <w:sz w:val="20"/>
          <w:szCs w:val="20"/>
        </w:rPr>
        <w:t xml:space="preserve"> </w:t>
      </w:r>
      <w:r w:rsidR="004E0192">
        <w:rPr>
          <w:sz w:val="20"/>
          <w:szCs w:val="20"/>
        </w:rPr>
        <w:t>for Ambient IoT devices</w:t>
      </w:r>
      <w:bookmarkEnd w:id="2"/>
      <w:r w:rsidR="006C011D">
        <w:rPr>
          <w:sz w:val="20"/>
          <w:szCs w:val="20"/>
        </w:rPr>
        <w:t xml:space="preserve">. </w:t>
      </w:r>
      <w:r w:rsidR="004F5A82">
        <w:rPr>
          <w:sz w:val="20"/>
          <w:szCs w:val="20"/>
        </w:rPr>
        <w:t xml:space="preserve">In use cases where security protection is required, </w:t>
      </w:r>
      <w:r w:rsidR="007C2BF8">
        <w:rPr>
          <w:sz w:val="20"/>
          <w:szCs w:val="20"/>
        </w:rPr>
        <w:t xml:space="preserve">the security protection </w:t>
      </w:r>
      <w:r w:rsidR="007A2F91">
        <w:rPr>
          <w:sz w:val="20"/>
          <w:szCs w:val="20"/>
        </w:rPr>
        <w:t>i</w:t>
      </w:r>
      <w:r w:rsidR="007C2BF8">
        <w:rPr>
          <w:sz w:val="20"/>
          <w:szCs w:val="20"/>
        </w:rPr>
        <w:t>s to be</w:t>
      </w:r>
      <w:r w:rsidR="00EE1E85">
        <w:rPr>
          <w:sz w:val="20"/>
          <w:szCs w:val="20"/>
        </w:rPr>
        <w:t xml:space="preserve"> </w:t>
      </w:r>
      <w:r w:rsidR="00FF49E1">
        <w:rPr>
          <w:sz w:val="20"/>
          <w:szCs w:val="20"/>
        </w:rPr>
        <w:t>prov</w:t>
      </w:r>
      <w:r w:rsidR="00EE1E85">
        <w:rPr>
          <w:sz w:val="20"/>
          <w:szCs w:val="20"/>
        </w:rPr>
        <w:t>id</w:t>
      </w:r>
      <w:r w:rsidR="007C2BF8">
        <w:rPr>
          <w:sz w:val="20"/>
          <w:szCs w:val="20"/>
        </w:rPr>
        <w:t>ed in higher layer(s), such as NAS or application layer.</w:t>
      </w:r>
    </w:p>
    <w:p w14:paraId="7FE93219" w14:textId="184D2C09" w:rsidR="008A32B3" w:rsidRDefault="00D8553E" w:rsidP="008A32B3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1. </w:t>
      </w:r>
      <w:r w:rsidR="004E0192">
        <w:rPr>
          <w:b/>
          <w:bCs/>
          <w:sz w:val="20"/>
          <w:szCs w:val="20"/>
        </w:rPr>
        <w:t xml:space="preserve">Baseline </w:t>
      </w:r>
      <w:r w:rsidR="00EE1E85">
        <w:rPr>
          <w:b/>
          <w:bCs/>
          <w:sz w:val="20"/>
          <w:szCs w:val="20"/>
        </w:rPr>
        <w:t>a</w:t>
      </w:r>
      <w:r w:rsidR="004E0192">
        <w:rPr>
          <w:b/>
          <w:bCs/>
          <w:sz w:val="20"/>
          <w:szCs w:val="20"/>
        </w:rPr>
        <w:t>ss</w:t>
      </w:r>
      <w:r w:rsidR="00EC739A">
        <w:rPr>
          <w:b/>
          <w:bCs/>
          <w:sz w:val="20"/>
          <w:szCs w:val="20"/>
        </w:rPr>
        <w:t xml:space="preserve">umption </w:t>
      </w:r>
      <w:r w:rsidR="00EE1E85">
        <w:rPr>
          <w:b/>
          <w:bCs/>
          <w:sz w:val="20"/>
          <w:szCs w:val="20"/>
        </w:rPr>
        <w:t>#</w:t>
      </w:r>
      <w:r w:rsidR="00EC739A">
        <w:rPr>
          <w:b/>
          <w:bCs/>
          <w:sz w:val="20"/>
          <w:szCs w:val="20"/>
        </w:rPr>
        <w:t xml:space="preserve">1 on security: </w:t>
      </w:r>
      <w:r w:rsidR="004E0192" w:rsidRPr="004E0192">
        <w:rPr>
          <w:b/>
          <w:bCs/>
          <w:sz w:val="20"/>
          <w:szCs w:val="20"/>
        </w:rPr>
        <w:t xml:space="preserve">no Layer 2 security protection is provided </w:t>
      </w:r>
      <w:r w:rsidR="00275389" w:rsidRPr="004E0192">
        <w:rPr>
          <w:b/>
          <w:bCs/>
          <w:sz w:val="20"/>
          <w:szCs w:val="20"/>
        </w:rPr>
        <w:t xml:space="preserve">on </w:t>
      </w:r>
      <w:r w:rsidR="00275389">
        <w:rPr>
          <w:b/>
          <w:bCs/>
          <w:sz w:val="20"/>
          <w:szCs w:val="20"/>
        </w:rPr>
        <w:t xml:space="preserve">signaling or </w:t>
      </w:r>
      <w:r w:rsidR="00275389" w:rsidRPr="004E0192">
        <w:rPr>
          <w:b/>
          <w:bCs/>
          <w:sz w:val="20"/>
          <w:szCs w:val="20"/>
        </w:rPr>
        <w:t xml:space="preserve">user data </w:t>
      </w:r>
      <w:r w:rsidR="004E0192" w:rsidRPr="004E0192">
        <w:rPr>
          <w:b/>
          <w:bCs/>
          <w:sz w:val="20"/>
          <w:szCs w:val="20"/>
        </w:rPr>
        <w:t>for Ambient IoT devices</w:t>
      </w:r>
      <w:r w:rsidR="008A32B3" w:rsidRPr="008C19D9">
        <w:rPr>
          <w:b/>
          <w:bCs/>
          <w:sz w:val="20"/>
          <w:szCs w:val="20"/>
        </w:rPr>
        <w:t>.</w:t>
      </w:r>
      <w:r w:rsidR="00427C3E" w:rsidRPr="008C19D9">
        <w:rPr>
          <w:b/>
          <w:bCs/>
          <w:sz w:val="20"/>
          <w:szCs w:val="20"/>
        </w:rPr>
        <w:t xml:space="preserve"> </w:t>
      </w:r>
    </w:p>
    <w:p w14:paraId="34A20A7B" w14:textId="4A50A5C9" w:rsidR="00FF49E1" w:rsidRDefault="00FF49E1" w:rsidP="008A32B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Baseline assumption </w:t>
      </w:r>
      <w:r w:rsidR="00EE1E85">
        <w:rPr>
          <w:b/>
          <w:bCs/>
          <w:sz w:val="20"/>
          <w:szCs w:val="20"/>
        </w:rPr>
        <w:t>#</w:t>
      </w:r>
      <w:r>
        <w:rPr>
          <w:b/>
          <w:bCs/>
          <w:sz w:val="20"/>
          <w:szCs w:val="20"/>
        </w:rPr>
        <w:t xml:space="preserve">2 on security: </w:t>
      </w:r>
      <w:r w:rsidRPr="00FF49E1">
        <w:rPr>
          <w:b/>
          <w:bCs/>
          <w:sz w:val="20"/>
          <w:szCs w:val="20"/>
        </w:rPr>
        <w:t xml:space="preserve">where security protection is required, </w:t>
      </w:r>
      <w:r>
        <w:rPr>
          <w:b/>
          <w:bCs/>
          <w:sz w:val="20"/>
          <w:szCs w:val="20"/>
        </w:rPr>
        <w:t xml:space="preserve">the </w:t>
      </w:r>
      <w:r w:rsidRPr="00FF49E1">
        <w:rPr>
          <w:b/>
          <w:bCs/>
          <w:sz w:val="20"/>
          <w:szCs w:val="20"/>
        </w:rPr>
        <w:t xml:space="preserve">security protection </w:t>
      </w:r>
      <w:r w:rsidR="00EE1E85">
        <w:rPr>
          <w:b/>
          <w:bCs/>
          <w:sz w:val="20"/>
          <w:szCs w:val="20"/>
        </w:rPr>
        <w:t>is to be</w:t>
      </w:r>
      <w:r w:rsidRPr="00FF49E1">
        <w:rPr>
          <w:b/>
          <w:bCs/>
          <w:sz w:val="20"/>
          <w:szCs w:val="20"/>
        </w:rPr>
        <w:t xml:space="preserve"> protected in higher layer(s), such as NAS or application layer.</w:t>
      </w:r>
    </w:p>
    <w:p w14:paraId="445D69A9" w14:textId="373D062D" w:rsidR="000005F9" w:rsidRDefault="00E93783" w:rsidP="00B9178F">
      <w:pPr>
        <w:pStyle w:val="Heading2"/>
      </w:pPr>
      <w:r>
        <w:t>O</w:t>
      </w:r>
      <w:r w:rsidR="007A2F91">
        <w:t>n use cases</w:t>
      </w:r>
      <w:r>
        <w:t xml:space="preserve"> and overall procedures</w:t>
      </w:r>
    </w:p>
    <w:p w14:paraId="27E8FBD6" w14:textId="12ACEFA6" w:rsidR="00182F92" w:rsidRDefault="005C7661" w:rsidP="00EF5E44">
      <w:pPr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C50CDD">
        <w:rPr>
          <w:sz w:val="20"/>
          <w:szCs w:val="20"/>
        </w:rPr>
        <w:t>key</w:t>
      </w:r>
      <w:r>
        <w:rPr>
          <w:sz w:val="20"/>
          <w:szCs w:val="20"/>
        </w:rPr>
        <w:t xml:space="preserve"> target use cases for </w:t>
      </w:r>
      <w:r w:rsidR="00531961">
        <w:rPr>
          <w:sz w:val="20"/>
          <w:szCs w:val="20"/>
        </w:rPr>
        <w:t xml:space="preserve">Rel-19 </w:t>
      </w:r>
      <w:r>
        <w:rPr>
          <w:sz w:val="20"/>
          <w:szCs w:val="20"/>
        </w:rPr>
        <w:t>Ambient IoT should be inventory and command.</w:t>
      </w:r>
      <w:r w:rsidR="00531961">
        <w:rPr>
          <w:sz w:val="20"/>
          <w:szCs w:val="20"/>
        </w:rPr>
        <w:t xml:space="preserve"> </w:t>
      </w:r>
      <w:r w:rsidR="003F17EA">
        <w:rPr>
          <w:sz w:val="20"/>
          <w:szCs w:val="20"/>
        </w:rPr>
        <w:t xml:space="preserve">To address </w:t>
      </w:r>
      <w:r w:rsidR="002700A8">
        <w:rPr>
          <w:sz w:val="20"/>
          <w:szCs w:val="20"/>
        </w:rPr>
        <w:t>these two use cases, at least two different overall procedures are needed: one is contention</w:t>
      </w:r>
      <w:r w:rsidR="00EF384B">
        <w:rPr>
          <w:sz w:val="20"/>
          <w:szCs w:val="20"/>
        </w:rPr>
        <w:t>-</w:t>
      </w:r>
      <w:r w:rsidR="002700A8">
        <w:rPr>
          <w:sz w:val="20"/>
          <w:szCs w:val="20"/>
        </w:rPr>
        <w:t xml:space="preserve">based </w:t>
      </w:r>
      <w:r w:rsidR="00D24708">
        <w:rPr>
          <w:sz w:val="20"/>
          <w:szCs w:val="20"/>
        </w:rPr>
        <w:t xml:space="preserve">DL-triggered access </w:t>
      </w:r>
      <w:r w:rsidR="008B33FE">
        <w:rPr>
          <w:sz w:val="20"/>
          <w:szCs w:val="20"/>
        </w:rPr>
        <w:t>procedure, the other is contention-free DL-triggered access procedure.</w:t>
      </w:r>
      <w:r w:rsidR="002D7406">
        <w:rPr>
          <w:sz w:val="20"/>
          <w:szCs w:val="20"/>
        </w:rPr>
        <w:t xml:space="preserve"> </w:t>
      </w:r>
    </w:p>
    <w:p w14:paraId="12A35E6B" w14:textId="6E32AE4E" w:rsidR="00335928" w:rsidRDefault="002E545A" w:rsidP="00335928">
      <w:pPr>
        <w:rPr>
          <w:sz w:val="20"/>
          <w:szCs w:val="20"/>
        </w:rPr>
      </w:pPr>
      <w:r>
        <w:rPr>
          <w:sz w:val="20"/>
          <w:szCs w:val="20"/>
        </w:rPr>
        <w:t>The contention</w:t>
      </w:r>
      <w:r w:rsidR="00EF384B">
        <w:rPr>
          <w:sz w:val="20"/>
          <w:szCs w:val="20"/>
        </w:rPr>
        <w:t>-</w:t>
      </w:r>
      <w:r>
        <w:rPr>
          <w:sz w:val="20"/>
          <w:szCs w:val="20"/>
        </w:rPr>
        <w:t>based DL-triggered access procedure</w:t>
      </w:r>
      <w:r w:rsidR="00E77E45">
        <w:rPr>
          <w:sz w:val="20"/>
          <w:szCs w:val="20"/>
        </w:rPr>
        <w:t xml:space="preserve"> may be used for </w:t>
      </w:r>
      <w:r w:rsidR="006430A3">
        <w:rPr>
          <w:sz w:val="20"/>
          <w:szCs w:val="20"/>
        </w:rPr>
        <w:t xml:space="preserve">the purposes of </w:t>
      </w:r>
      <w:r w:rsidR="00E77E45">
        <w:rPr>
          <w:sz w:val="20"/>
          <w:szCs w:val="20"/>
        </w:rPr>
        <w:t xml:space="preserve">inventory, </w:t>
      </w:r>
      <w:r w:rsidR="00EF384B" w:rsidRPr="00EF384B">
        <w:rPr>
          <w:sz w:val="20"/>
          <w:szCs w:val="20"/>
        </w:rPr>
        <w:t>UL data transmission, and responding to a group paging.</w:t>
      </w:r>
      <w:r w:rsidR="00EF384B">
        <w:rPr>
          <w:sz w:val="20"/>
          <w:szCs w:val="20"/>
        </w:rPr>
        <w:t xml:space="preserve"> Our companion paper [3] provides more details on that.</w:t>
      </w:r>
      <w:r w:rsidR="00335928">
        <w:rPr>
          <w:sz w:val="20"/>
          <w:szCs w:val="20"/>
        </w:rPr>
        <w:t xml:space="preserve"> </w:t>
      </w:r>
      <w:r w:rsidR="004D1954">
        <w:rPr>
          <w:sz w:val="20"/>
          <w:szCs w:val="20"/>
        </w:rPr>
        <w:t>T</w:t>
      </w:r>
      <w:r w:rsidR="00335928">
        <w:rPr>
          <w:sz w:val="20"/>
          <w:szCs w:val="20"/>
        </w:rPr>
        <w:t>he following 5-step contention-based access procedure</w:t>
      </w:r>
      <w:r w:rsidR="00681096">
        <w:rPr>
          <w:sz w:val="20"/>
          <w:szCs w:val="20"/>
        </w:rPr>
        <w:t xml:space="preserve"> </w:t>
      </w:r>
      <w:r w:rsidR="00433837">
        <w:rPr>
          <w:sz w:val="20"/>
          <w:szCs w:val="20"/>
        </w:rPr>
        <w:t xml:space="preserve">used in RFID </w:t>
      </w:r>
      <w:r w:rsidR="007E4215">
        <w:rPr>
          <w:sz w:val="20"/>
          <w:szCs w:val="20"/>
        </w:rPr>
        <w:t xml:space="preserve">may be studied as a starting point, </w:t>
      </w:r>
      <w:r w:rsidR="00681096">
        <w:rPr>
          <w:sz w:val="20"/>
          <w:szCs w:val="20"/>
        </w:rPr>
        <w:t xml:space="preserve">where </w:t>
      </w:r>
      <w:r w:rsidR="006C2BA6">
        <w:rPr>
          <w:sz w:val="20"/>
          <w:szCs w:val="20"/>
        </w:rPr>
        <w:t>the last step may be optional for some cases</w:t>
      </w:r>
      <w:r w:rsidR="00C83558">
        <w:rPr>
          <w:sz w:val="20"/>
          <w:szCs w:val="20"/>
        </w:rPr>
        <w:t xml:space="preserve"> to make the procedure a 4-step procedure</w:t>
      </w:r>
      <w:r w:rsidR="00DB08D2">
        <w:rPr>
          <w:sz w:val="20"/>
          <w:szCs w:val="20"/>
        </w:rPr>
        <w:t xml:space="preserve"> in those cases</w:t>
      </w:r>
      <w:r w:rsidR="006C2BA6">
        <w:rPr>
          <w:sz w:val="20"/>
          <w:szCs w:val="20"/>
        </w:rPr>
        <w:t xml:space="preserve">, </w:t>
      </w:r>
      <w:r w:rsidR="00681096">
        <w:rPr>
          <w:sz w:val="20"/>
          <w:szCs w:val="20"/>
        </w:rPr>
        <w:t xml:space="preserve">the </w:t>
      </w:r>
      <w:r w:rsidR="005F1DF6">
        <w:rPr>
          <w:sz w:val="20"/>
          <w:szCs w:val="20"/>
        </w:rPr>
        <w:t xml:space="preserve">descriptions and message </w:t>
      </w:r>
      <w:r w:rsidR="00681096">
        <w:rPr>
          <w:sz w:val="20"/>
          <w:szCs w:val="20"/>
        </w:rPr>
        <w:t>content</w:t>
      </w:r>
      <w:r w:rsidR="00514ECD">
        <w:rPr>
          <w:sz w:val="20"/>
          <w:szCs w:val="20"/>
        </w:rPr>
        <w:t>s</w:t>
      </w:r>
      <w:r w:rsidR="00681096">
        <w:rPr>
          <w:sz w:val="20"/>
          <w:szCs w:val="20"/>
        </w:rPr>
        <w:t xml:space="preserve"> </w:t>
      </w:r>
      <w:r w:rsidR="005F1DF6">
        <w:rPr>
          <w:sz w:val="20"/>
          <w:szCs w:val="20"/>
        </w:rPr>
        <w:t xml:space="preserve">for </w:t>
      </w:r>
      <w:r w:rsidR="00514ECD">
        <w:rPr>
          <w:sz w:val="20"/>
          <w:szCs w:val="20"/>
        </w:rPr>
        <w:t>the</w:t>
      </w:r>
      <w:r w:rsidR="00681096">
        <w:rPr>
          <w:sz w:val="20"/>
          <w:szCs w:val="20"/>
        </w:rPr>
        <w:t xml:space="preserve"> step</w:t>
      </w:r>
      <w:r w:rsidR="00514ECD">
        <w:rPr>
          <w:sz w:val="20"/>
          <w:szCs w:val="20"/>
        </w:rPr>
        <w:t xml:space="preserve">s are just examples for the inventory </w:t>
      </w:r>
      <w:r w:rsidR="007F00FB">
        <w:rPr>
          <w:sz w:val="20"/>
          <w:szCs w:val="20"/>
        </w:rPr>
        <w:t xml:space="preserve">purpose and may be different for </w:t>
      </w:r>
      <w:r w:rsidR="007C232C">
        <w:rPr>
          <w:sz w:val="20"/>
          <w:szCs w:val="20"/>
        </w:rPr>
        <w:t>UL data transmission or responding to group paging</w:t>
      </w:r>
      <w:r w:rsidR="00335928">
        <w:rPr>
          <w:sz w:val="20"/>
          <w:szCs w:val="20"/>
        </w:rPr>
        <w:t xml:space="preserve">: </w:t>
      </w:r>
    </w:p>
    <w:p w14:paraId="2069DCCE" w14:textId="77777777" w:rsidR="00335928" w:rsidRPr="006A6A2E" w:rsidRDefault="00335928" w:rsidP="00335928">
      <w:pPr>
        <w:pStyle w:val="Comments"/>
        <w:numPr>
          <w:ilvl w:val="0"/>
          <w:numId w:val="24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Msg0 (Reader-&gt;Tag): to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 xml:space="preserve"> send a Query command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18488B94" w14:textId="77777777" w:rsidR="00335928" w:rsidRPr="006A6A2E" w:rsidRDefault="00335928" w:rsidP="00335928">
      <w:pPr>
        <w:pStyle w:val="Comments"/>
        <w:numPr>
          <w:ilvl w:val="0"/>
          <w:numId w:val="24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Msg1 (Tag-&gt;Reader): to 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>send a random number (RN16)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321F5DD8" w14:textId="77777777" w:rsidR="00335928" w:rsidRPr="006A6A2E" w:rsidRDefault="00335928" w:rsidP="00335928">
      <w:pPr>
        <w:pStyle w:val="Comments"/>
        <w:numPr>
          <w:ilvl w:val="0"/>
          <w:numId w:val="24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Msg2 (Reader-&gt;Tag): to 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>echo the RN16, if resolvable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78600055" w14:textId="77777777" w:rsidR="00335928" w:rsidRPr="006A6A2E" w:rsidRDefault="00335928" w:rsidP="00335928">
      <w:pPr>
        <w:pStyle w:val="Comments"/>
        <w:numPr>
          <w:ilvl w:val="0"/>
          <w:numId w:val="24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Msg3 (Tag-&gt;Reader): to 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 xml:space="preserve">send an EPC 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to the reader.</w:t>
      </w:r>
    </w:p>
    <w:p w14:paraId="15F9A70E" w14:textId="4E3F3F72" w:rsidR="00335928" w:rsidRPr="006A6A2E" w:rsidRDefault="00335928" w:rsidP="00335928">
      <w:pPr>
        <w:pStyle w:val="Comments"/>
        <w:numPr>
          <w:ilvl w:val="0"/>
          <w:numId w:val="24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Msg4 (Reader-&gt;Tag): </w:t>
      </w:r>
      <w:r w:rsidR="00193D81">
        <w:rPr>
          <w:rFonts w:ascii="Times New Roman" w:hAnsi="Times New Roman" w:cs="Times New Roman"/>
          <w:i w:val="0"/>
          <w:iCs/>
          <w:sz w:val="20"/>
          <w:szCs w:val="28"/>
        </w:rPr>
        <w:t xml:space="preserve">(optional) 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>to send a QueryRep, implicitly acknowledging the EPC received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1111059F" w14:textId="258A8666" w:rsidR="002E545A" w:rsidRDefault="002E545A" w:rsidP="00EF5E44">
      <w:pPr>
        <w:rPr>
          <w:sz w:val="20"/>
          <w:szCs w:val="20"/>
        </w:rPr>
      </w:pPr>
    </w:p>
    <w:p w14:paraId="065D2B8F" w14:textId="0FC108F0" w:rsidR="00EF384B" w:rsidRDefault="00A77FCE" w:rsidP="00EF5E44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The contention-free DL-triggered access procedure may be used for the </w:t>
      </w:r>
      <w:r w:rsidR="0077018E">
        <w:rPr>
          <w:sz w:val="20"/>
          <w:szCs w:val="20"/>
        </w:rPr>
        <w:t xml:space="preserve">purposes of </w:t>
      </w:r>
      <w:r w:rsidR="005E7AAB">
        <w:rPr>
          <w:sz w:val="20"/>
          <w:szCs w:val="20"/>
        </w:rPr>
        <w:t xml:space="preserve">unicast </w:t>
      </w:r>
      <w:r w:rsidR="0077018E">
        <w:rPr>
          <w:sz w:val="20"/>
          <w:szCs w:val="20"/>
        </w:rPr>
        <w:t>command</w:t>
      </w:r>
      <w:r w:rsidR="005E7AAB">
        <w:rPr>
          <w:sz w:val="20"/>
          <w:szCs w:val="20"/>
        </w:rPr>
        <w:t>s such as</w:t>
      </w:r>
      <w:r w:rsidR="0077018E">
        <w:rPr>
          <w:sz w:val="20"/>
          <w:szCs w:val="20"/>
        </w:rPr>
        <w:t xml:space="preserve"> read</w:t>
      </w:r>
      <w:r w:rsidR="009E2944">
        <w:rPr>
          <w:sz w:val="20"/>
          <w:szCs w:val="20"/>
        </w:rPr>
        <w:t xml:space="preserve"> </w:t>
      </w:r>
      <w:r w:rsidR="006C5821">
        <w:rPr>
          <w:sz w:val="20"/>
          <w:szCs w:val="20"/>
        </w:rPr>
        <w:t>and</w:t>
      </w:r>
      <w:r w:rsidR="005E7AAB">
        <w:rPr>
          <w:sz w:val="20"/>
          <w:szCs w:val="20"/>
        </w:rPr>
        <w:t xml:space="preserve"> write</w:t>
      </w:r>
      <w:r w:rsidR="00643505">
        <w:rPr>
          <w:sz w:val="20"/>
          <w:szCs w:val="20"/>
        </w:rPr>
        <w:t>, where</w:t>
      </w:r>
      <w:r w:rsidR="005245CF">
        <w:rPr>
          <w:sz w:val="20"/>
          <w:szCs w:val="20"/>
        </w:rPr>
        <w:t xml:space="preserve"> </w:t>
      </w:r>
      <w:r w:rsidR="002F6CB4">
        <w:rPr>
          <w:sz w:val="20"/>
          <w:szCs w:val="20"/>
        </w:rPr>
        <w:t xml:space="preserve">the intended Ambient IoT device is known to the reader, </w:t>
      </w:r>
      <w:r w:rsidR="005245CF">
        <w:rPr>
          <w:sz w:val="20"/>
          <w:szCs w:val="20"/>
        </w:rPr>
        <w:t xml:space="preserve">the last step may be optional for some cases to make the procedure a </w:t>
      </w:r>
      <w:r w:rsidR="00AD0D87">
        <w:rPr>
          <w:sz w:val="20"/>
          <w:szCs w:val="20"/>
        </w:rPr>
        <w:t>2</w:t>
      </w:r>
      <w:r w:rsidR="005245CF">
        <w:rPr>
          <w:sz w:val="20"/>
          <w:szCs w:val="20"/>
        </w:rPr>
        <w:t>-step procedure</w:t>
      </w:r>
      <w:r w:rsidR="00AD0D87">
        <w:rPr>
          <w:sz w:val="20"/>
          <w:szCs w:val="20"/>
        </w:rPr>
        <w:t xml:space="preserve"> for those cases</w:t>
      </w:r>
      <w:r w:rsidR="005245CF">
        <w:rPr>
          <w:sz w:val="20"/>
          <w:szCs w:val="20"/>
        </w:rPr>
        <w:t>,</w:t>
      </w:r>
      <w:r w:rsidR="0077018E">
        <w:rPr>
          <w:sz w:val="20"/>
          <w:szCs w:val="20"/>
        </w:rPr>
        <w:t xml:space="preserve"> </w:t>
      </w:r>
      <w:r w:rsidR="00643505" w:rsidRPr="00643505">
        <w:rPr>
          <w:sz w:val="20"/>
          <w:szCs w:val="20"/>
        </w:rPr>
        <w:t>the descriptions and message contents for the steps are just examples for the inventory purpose and may be different for</w:t>
      </w:r>
      <w:r w:rsidR="002F6CB4">
        <w:rPr>
          <w:sz w:val="20"/>
          <w:szCs w:val="20"/>
        </w:rPr>
        <w:t xml:space="preserve"> write or other command</w:t>
      </w:r>
      <w:r w:rsidR="00FB383C">
        <w:rPr>
          <w:sz w:val="20"/>
          <w:szCs w:val="20"/>
        </w:rPr>
        <w:t>s</w:t>
      </w:r>
      <w:r w:rsidR="00AB3141">
        <w:rPr>
          <w:sz w:val="20"/>
          <w:szCs w:val="20"/>
        </w:rPr>
        <w:t>:</w:t>
      </w:r>
    </w:p>
    <w:p w14:paraId="61D59938" w14:textId="5FBDDC9C" w:rsidR="00162A57" w:rsidRPr="006A6A2E" w:rsidRDefault="00162A57" w:rsidP="00162A57">
      <w:pPr>
        <w:pStyle w:val="Comments"/>
        <w:numPr>
          <w:ilvl w:val="0"/>
          <w:numId w:val="25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Msg0 (Reader-&gt;Tag): to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 xml:space="preserve"> </w:t>
      </w:r>
      <w:r w:rsidR="006C5821">
        <w:rPr>
          <w:rFonts w:ascii="Times New Roman" w:hAnsi="Times New Roman" w:cs="Times New Roman"/>
          <w:i w:val="0"/>
          <w:iCs/>
          <w:sz w:val="20"/>
          <w:szCs w:val="28"/>
        </w:rPr>
        <w:t xml:space="preserve">request data </w:t>
      </w:r>
      <w:r w:rsidR="00AB3141">
        <w:rPr>
          <w:rFonts w:ascii="Times New Roman" w:hAnsi="Times New Roman" w:cs="Times New Roman"/>
          <w:i w:val="0"/>
          <w:iCs/>
          <w:sz w:val="20"/>
          <w:szCs w:val="28"/>
        </w:rPr>
        <w:t>from a specific Ambient IoT device</w:t>
      </w:r>
      <w:r w:rsidR="00FB383C">
        <w:rPr>
          <w:rFonts w:ascii="Times New Roman" w:hAnsi="Times New Roman" w:cs="Times New Roman"/>
          <w:i w:val="0"/>
          <w:iCs/>
          <w:sz w:val="20"/>
          <w:szCs w:val="28"/>
        </w:rPr>
        <w:t xml:space="preserve"> (read)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5A63E4F1" w14:textId="78900DE6" w:rsidR="00162A57" w:rsidRPr="006A6A2E" w:rsidRDefault="00162A57" w:rsidP="00162A57">
      <w:pPr>
        <w:pStyle w:val="Comments"/>
        <w:numPr>
          <w:ilvl w:val="0"/>
          <w:numId w:val="25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Msg1 (Tag-&gt;Reader): to 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>se</w:t>
      </w:r>
      <w:r w:rsidR="006C5821">
        <w:rPr>
          <w:rFonts w:ascii="Times New Roman" w:hAnsi="Times New Roman" w:cs="Times New Roman"/>
          <w:i w:val="0"/>
          <w:iCs/>
          <w:sz w:val="20"/>
          <w:szCs w:val="28"/>
        </w:rPr>
        <w:t>nd the data requested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4552C519" w14:textId="0042998A" w:rsidR="00162A57" w:rsidRPr="006A6A2E" w:rsidRDefault="00162A57" w:rsidP="001139C8">
      <w:pPr>
        <w:pStyle w:val="Comments"/>
        <w:numPr>
          <w:ilvl w:val="0"/>
          <w:numId w:val="25"/>
        </w:numPr>
        <w:spacing w:before="0" w:after="120"/>
        <w:ind w:left="792"/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Msg2 (Reader-&gt;Tag): to </w:t>
      </w:r>
      <w:r w:rsidR="006C5821">
        <w:rPr>
          <w:rFonts w:ascii="Times New Roman" w:hAnsi="Times New Roman" w:cs="Times New Roman"/>
          <w:i w:val="0"/>
          <w:iCs/>
          <w:sz w:val="20"/>
          <w:szCs w:val="28"/>
        </w:rPr>
        <w:t>ACK the data received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11097E51" w14:textId="10E00C76" w:rsidR="00887914" w:rsidRDefault="00887914" w:rsidP="00AF5DAE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</w:t>
      </w:r>
      <w:r w:rsidR="00B7595A">
        <w:rPr>
          <w:b/>
          <w:bCs/>
          <w:sz w:val="20"/>
          <w:szCs w:val="20"/>
        </w:rPr>
        <w:t>3</w:t>
      </w:r>
      <w:r w:rsidRPr="008C19D9">
        <w:rPr>
          <w:b/>
          <w:bCs/>
          <w:sz w:val="20"/>
          <w:szCs w:val="20"/>
        </w:rPr>
        <w:t xml:space="preserve">. RAN2 </w:t>
      </w:r>
      <w:r w:rsidR="00946524">
        <w:rPr>
          <w:b/>
          <w:bCs/>
          <w:sz w:val="20"/>
          <w:szCs w:val="20"/>
        </w:rPr>
        <w:t xml:space="preserve">develop at least a </w:t>
      </w:r>
      <w:r w:rsidR="00946524" w:rsidRPr="00946524">
        <w:rPr>
          <w:b/>
          <w:bCs/>
          <w:sz w:val="20"/>
          <w:szCs w:val="20"/>
        </w:rPr>
        <w:t>contention-based DL-triggered access procedure</w:t>
      </w:r>
      <w:r w:rsidR="00946524">
        <w:rPr>
          <w:b/>
          <w:bCs/>
          <w:sz w:val="20"/>
          <w:szCs w:val="20"/>
        </w:rPr>
        <w:t xml:space="preserve"> and a </w:t>
      </w:r>
      <w:r w:rsidR="00946524" w:rsidRPr="00946524">
        <w:rPr>
          <w:b/>
          <w:bCs/>
          <w:sz w:val="20"/>
          <w:szCs w:val="20"/>
        </w:rPr>
        <w:t>contention-free DL-triggered access procedure</w:t>
      </w:r>
      <w:r w:rsidR="00946524">
        <w:rPr>
          <w:b/>
          <w:bCs/>
          <w:sz w:val="20"/>
          <w:szCs w:val="20"/>
        </w:rPr>
        <w:t xml:space="preserve"> for Ambient IoT</w:t>
      </w:r>
      <w:r w:rsidRPr="008C19D9">
        <w:rPr>
          <w:b/>
          <w:bCs/>
          <w:sz w:val="20"/>
          <w:szCs w:val="20"/>
        </w:rPr>
        <w:t xml:space="preserve">. </w:t>
      </w:r>
    </w:p>
    <w:p w14:paraId="0F599A0B" w14:textId="704EF4A6" w:rsidR="001036B2" w:rsidRPr="008C19D9" w:rsidRDefault="001036B2" w:rsidP="00AF5DAE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>Proposal</w:t>
      </w:r>
      <w:r w:rsidR="00B7595A">
        <w:rPr>
          <w:b/>
          <w:bCs/>
          <w:sz w:val="20"/>
          <w:szCs w:val="20"/>
        </w:rPr>
        <w:t xml:space="preserve"> 4</w:t>
      </w:r>
      <w:r w:rsidRPr="008C19D9">
        <w:rPr>
          <w:b/>
          <w:bCs/>
          <w:sz w:val="20"/>
          <w:szCs w:val="20"/>
        </w:rPr>
        <w:t xml:space="preserve">. RAN2 </w:t>
      </w:r>
      <w:r w:rsidR="00E56297">
        <w:rPr>
          <w:b/>
          <w:bCs/>
          <w:sz w:val="20"/>
          <w:szCs w:val="20"/>
        </w:rPr>
        <w:t>consider the 4/5-step contention-</w:t>
      </w:r>
      <w:r w:rsidR="0055751E">
        <w:rPr>
          <w:b/>
          <w:bCs/>
          <w:sz w:val="20"/>
          <w:szCs w:val="20"/>
        </w:rPr>
        <w:t xml:space="preserve">based </w:t>
      </w:r>
      <w:r w:rsidR="0055751E" w:rsidRPr="00946524">
        <w:rPr>
          <w:b/>
          <w:bCs/>
          <w:sz w:val="20"/>
          <w:szCs w:val="20"/>
        </w:rPr>
        <w:t>DL-triggered access procedure</w:t>
      </w:r>
      <w:r w:rsidR="0055751E">
        <w:rPr>
          <w:b/>
          <w:bCs/>
          <w:sz w:val="20"/>
          <w:szCs w:val="20"/>
        </w:rPr>
        <w:t xml:space="preserve"> and the 2/3-step </w:t>
      </w:r>
      <w:r w:rsidR="0055751E" w:rsidRPr="00946524">
        <w:rPr>
          <w:b/>
          <w:bCs/>
          <w:sz w:val="20"/>
          <w:szCs w:val="20"/>
        </w:rPr>
        <w:t>contention-free DL-triggered access procedure</w:t>
      </w:r>
      <w:r w:rsidR="0055751E">
        <w:rPr>
          <w:b/>
          <w:bCs/>
          <w:sz w:val="20"/>
          <w:szCs w:val="20"/>
        </w:rPr>
        <w:t xml:space="preserve"> for Ambient IoT</w:t>
      </w:r>
      <w:r w:rsidR="0055751E" w:rsidRPr="008C19D9">
        <w:rPr>
          <w:b/>
          <w:bCs/>
          <w:sz w:val="20"/>
          <w:szCs w:val="20"/>
        </w:rPr>
        <w:t xml:space="preserve">. </w:t>
      </w:r>
      <w:r w:rsidR="00015950">
        <w:rPr>
          <w:b/>
          <w:bCs/>
          <w:sz w:val="20"/>
          <w:szCs w:val="20"/>
        </w:rPr>
        <w:t>FFS: the detailed message contents</w:t>
      </w:r>
      <w:r w:rsidR="00D65087">
        <w:rPr>
          <w:b/>
          <w:bCs/>
          <w:sz w:val="20"/>
          <w:szCs w:val="20"/>
        </w:rPr>
        <w:t xml:space="preserve"> and </w:t>
      </w:r>
      <w:r w:rsidR="00B7595A">
        <w:rPr>
          <w:b/>
          <w:bCs/>
          <w:sz w:val="20"/>
          <w:szCs w:val="20"/>
        </w:rPr>
        <w:t>behaviors</w:t>
      </w:r>
      <w:r w:rsidR="00D65087">
        <w:rPr>
          <w:b/>
          <w:bCs/>
          <w:sz w:val="20"/>
          <w:szCs w:val="20"/>
        </w:rPr>
        <w:t>.</w:t>
      </w:r>
      <w:r w:rsidRPr="008C19D9">
        <w:rPr>
          <w:b/>
          <w:bCs/>
          <w:sz w:val="20"/>
          <w:szCs w:val="20"/>
        </w:rPr>
        <w:t xml:space="preserve"> </w:t>
      </w:r>
    </w:p>
    <w:p w14:paraId="18B94AA5" w14:textId="4F262795" w:rsidR="00157FC3" w:rsidRPr="00493C77" w:rsidRDefault="00747F48" w:rsidP="00493C77">
      <w:pPr>
        <w:pStyle w:val="Heading1"/>
      </w:pPr>
      <w:bookmarkStart w:id="3" w:name="_Ref129681832"/>
      <w:r w:rsidRPr="00493C77"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4" w:name="_Ref124589665"/>
      <w:bookmarkStart w:id="5" w:name="_Ref71620620"/>
      <w:bookmarkStart w:id="6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0CEFA34C" w14:textId="77777777" w:rsidR="00B7595A" w:rsidRDefault="00B7595A" w:rsidP="00B7595A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1. </w:t>
      </w:r>
      <w:r>
        <w:rPr>
          <w:b/>
          <w:bCs/>
          <w:sz w:val="20"/>
          <w:szCs w:val="20"/>
        </w:rPr>
        <w:t xml:space="preserve">Baseline assumption #1 on security: </w:t>
      </w:r>
      <w:r w:rsidRPr="004E0192">
        <w:rPr>
          <w:b/>
          <w:bCs/>
          <w:sz w:val="20"/>
          <w:szCs w:val="20"/>
        </w:rPr>
        <w:t xml:space="preserve">no Layer 2 security protection is provided on </w:t>
      </w:r>
      <w:r>
        <w:rPr>
          <w:b/>
          <w:bCs/>
          <w:sz w:val="20"/>
          <w:szCs w:val="20"/>
        </w:rPr>
        <w:t xml:space="preserve">signaling or </w:t>
      </w:r>
      <w:r w:rsidRPr="004E0192">
        <w:rPr>
          <w:b/>
          <w:bCs/>
          <w:sz w:val="20"/>
          <w:szCs w:val="20"/>
        </w:rPr>
        <w:t>user data for Ambient IoT devices</w:t>
      </w:r>
      <w:r w:rsidRPr="008C19D9">
        <w:rPr>
          <w:b/>
          <w:bCs/>
          <w:sz w:val="20"/>
          <w:szCs w:val="20"/>
        </w:rPr>
        <w:t xml:space="preserve">. </w:t>
      </w:r>
    </w:p>
    <w:p w14:paraId="605862EA" w14:textId="77777777" w:rsidR="00B7595A" w:rsidRDefault="00B7595A" w:rsidP="00B7595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Baseline assumption #2 on security: </w:t>
      </w:r>
      <w:r w:rsidRPr="00FF49E1">
        <w:rPr>
          <w:b/>
          <w:bCs/>
          <w:sz w:val="20"/>
          <w:szCs w:val="20"/>
        </w:rPr>
        <w:t xml:space="preserve">where security protection is required, </w:t>
      </w:r>
      <w:r>
        <w:rPr>
          <w:b/>
          <w:bCs/>
          <w:sz w:val="20"/>
          <w:szCs w:val="20"/>
        </w:rPr>
        <w:t xml:space="preserve">the </w:t>
      </w:r>
      <w:r w:rsidRPr="00FF49E1">
        <w:rPr>
          <w:b/>
          <w:bCs/>
          <w:sz w:val="20"/>
          <w:szCs w:val="20"/>
        </w:rPr>
        <w:t xml:space="preserve">security protection </w:t>
      </w:r>
      <w:r>
        <w:rPr>
          <w:b/>
          <w:bCs/>
          <w:sz w:val="20"/>
          <w:szCs w:val="20"/>
        </w:rPr>
        <w:t>is to be</w:t>
      </w:r>
      <w:r w:rsidRPr="00FF49E1">
        <w:rPr>
          <w:b/>
          <w:bCs/>
          <w:sz w:val="20"/>
          <w:szCs w:val="20"/>
        </w:rPr>
        <w:t xml:space="preserve"> protected in higher layer(s), such as NAS or application layer.</w:t>
      </w:r>
    </w:p>
    <w:p w14:paraId="15DB3356" w14:textId="77777777" w:rsidR="00B7595A" w:rsidRDefault="00B7595A" w:rsidP="00B7595A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8C19D9">
        <w:rPr>
          <w:b/>
          <w:bCs/>
          <w:sz w:val="20"/>
          <w:szCs w:val="20"/>
        </w:rPr>
        <w:t xml:space="preserve">. RAN2 </w:t>
      </w:r>
      <w:r>
        <w:rPr>
          <w:b/>
          <w:bCs/>
          <w:sz w:val="20"/>
          <w:szCs w:val="20"/>
        </w:rPr>
        <w:t xml:space="preserve">develop at least a </w:t>
      </w:r>
      <w:r w:rsidRPr="00946524">
        <w:rPr>
          <w:b/>
          <w:bCs/>
          <w:sz w:val="20"/>
          <w:szCs w:val="20"/>
        </w:rPr>
        <w:t>contention-based DL-triggered access procedure</w:t>
      </w:r>
      <w:r>
        <w:rPr>
          <w:b/>
          <w:bCs/>
          <w:sz w:val="20"/>
          <w:szCs w:val="20"/>
        </w:rPr>
        <w:t xml:space="preserve"> and a </w:t>
      </w:r>
      <w:r w:rsidRPr="00946524">
        <w:rPr>
          <w:b/>
          <w:bCs/>
          <w:sz w:val="20"/>
          <w:szCs w:val="20"/>
        </w:rPr>
        <w:t>contention-free DL-triggered access procedure</w:t>
      </w:r>
      <w:r>
        <w:rPr>
          <w:b/>
          <w:bCs/>
          <w:sz w:val="20"/>
          <w:szCs w:val="20"/>
        </w:rPr>
        <w:t xml:space="preserve"> for Ambient IoT</w:t>
      </w:r>
      <w:r w:rsidRPr="008C19D9">
        <w:rPr>
          <w:b/>
          <w:bCs/>
          <w:sz w:val="20"/>
          <w:szCs w:val="20"/>
        </w:rPr>
        <w:t xml:space="preserve">. </w:t>
      </w:r>
    </w:p>
    <w:p w14:paraId="154D27D6" w14:textId="77777777" w:rsidR="00B7595A" w:rsidRPr="008C19D9" w:rsidRDefault="00B7595A" w:rsidP="00B7595A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4</w:t>
      </w:r>
      <w:r w:rsidRPr="008C19D9">
        <w:rPr>
          <w:b/>
          <w:bCs/>
          <w:sz w:val="20"/>
          <w:szCs w:val="20"/>
        </w:rPr>
        <w:t xml:space="preserve">. RAN2 </w:t>
      </w:r>
      <w:r>
        <w:rPr>
          <w:b/>
          <w:bCs/>
          <w:sz w:val="20"/>
          <w:szCs w:val="20"/>
        </w:rPr>
        <w:t xml:space="preserve">consider the 4/5-step contention-based </w:t>
      </w:r>
      <w:r w:rsidRPr="00946524">
        <w:rPr>
          <w:b/>
          <w:bCs/>
          <w:sz w:val="20"/>
          <w:szCs w:val="20"/>
        </w:rPr>
        <w:t>DL-triggered access procedure</w:t>
      </w:r>
      <w:r>
        <w:rPr>
          <w:b/>
          <w:bCs/>
          <w:sz w:val="20"/>
          <w:szCs w:val="20"/>
        </w:rPr>
        <w:t xml:space="preserve"> and the 2/3-step </w:t>
      </w:r>
      <w:r w:rsidRPr="00946524">
        <w:rPr>
          <w:b/>
          <w:bCs/>
          <w:sz w:val="20"/>
          <w:szCs w:val="20"/>
        </w:rPr>
        <w:t>contention-free DL-triggered access procedure</w:t>
      </w:r>
      <w:r>
        <w:rPr>
          <w:b/>
          <w:bCs/>
          <w:sz w:val="20"/>
          <w:szCs w:val="20"/>
        </w:rPr>
        <w:t xml:space="preserve"> for Ambient IoT</w:t>
      </w:r>
      <w:r w:rsidRPr="008C19D9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>FFS: the detailed message contents and behaviors.</w:t>
      </w:r>
      <w:r w:rsidRPr="008C19D9">
        <w:rPr>
          <w:b/>
          <w:bCs/>
          <w:sz w:val="20"/>
          <w:szCs w:val="20"/>
        </w:rPr>
        <w:t xml:space="preserve"> </w:t>
      </w:r>
    </w:p>
    <w:p w14:paraId="20030B0B" w14:textId="77777777" w:rsidR="00095157" w:rsidRPr="00D000A0" w:rsidRDefault="00095157" w:rsidP="00095157">
      <w:pPr>
        <w:rPr>
          <w:b/>
          <w:bCs/>
          <w:i/>
          <w:i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3"/>
    <w:bookmarkEnd w:id="4"/>
    <w:bookmarkEnd w:id="5"/>
    <w:bookmarkEnd w:id="6"/>
    <w:p w14:paraId="412188AB" w14:textId="77777777" w:rsidR="00D32148" w:rsidRDefault="00EC0392" w:rsidP="00D32148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994125">
        <w:rPr>
          <w:rFonts w:eastAsiaTheme="minorEastAsia"/>
        </w:rPr>
        <w:t>RP-234058</w:t>
      </w:r>
      <w:r w:rsidR="00AD221F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Pr="00994125">
        <w:rPr>
          <w:rFonts w:eastAsiaTheme="minorEastAsia"/>
        </w:rPr>
        <w:t>New SID: Study on solutions for Ambient IoT (Internet of Things) in NR</w:t>
      </w:r>
      <w:r>
        <w:rPr>
          <w:rFonts w:eastAsiaTheme="minorEastAsia"/>
        </w:rPr>
        <w:t>.</w:t>
      </w:r>
    </w:p>
    <w:p w14:paraId="30FBFEEC" w14:textId="77777777" w:rsidR="00D32148" w:rsidRDefault="00EC0392" w:rsidP="00D32148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D32148">
        <w:rPr>
          <w:rFonts w:eastAsiaTheme="minorEastAsia"/>
        </w:rPr>
        <w:t>RP-240826</w:t>
      </w:r>
      <w:r w:rsidR="00AD221F" w:rsidRPr="00D32148">
        <w:rPr>
          <w:rFonts w:eastAsiaTheme="minorEastAsia"/>
        </w:rPr>
        <w:t>,</w:t>
      </w:r>
      <w:r w:rsidRPr="00D32148">
        <w:rPr>
          <w:rFonts w:eastAsiaTheme="minorEastAsia"/>
        </w:rPr>
        <w:t xml:space="preserve"> Revised SID: Study on solutions for Ambient IoT (Internet of Things) in NR.</w:t>
      </w:r>
    </w:p>
    <w:p w14:paraId="4A852553" w14:textId="4DAAEABC" w:rsidR="00EC0392" w:rsidRPr="00D32148" w:rsidRDefault="00AD221F" w:rsidP="00D32148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D32148">
        <w:rPr>
          <w:rFonts w:eastAsiaTheme="minorEastAsia"/>
        </w:rPr>
        <w:t>R2-240</w:t>
      </w:r>
      <w:r w:rsidR="00F24155" w:rsidRPr="00D32148">
        <w:rPr>
          <w:rFonts w:eastAsiaTheme="minorEastAsia"/>
        </w:rPr>
        <w:t>3613</w:t>
      </w:r>
      <w:r w:rsidRPr="00D32148">
        <w:rPr>
          <w:rFonts w:eastAsiaTheme="minorEastAsia"/>
        </w:rPr>
        <w:t>, Discussion on random access for Ambient IoT, Futurewei.</w:t>
      </w:r>
    </w:p>
    <w:p w14:paraId="04531058" w14:textId="15318BCC" w:rsidR="004303D4" w:rsidRPr="007B12D4" w:rsidRDefault="004303D4" w:rsidP="007B12D4">
      <w:pPr>
        <w:autoSpaceDE/>
        <w:autoSpaceDN/>
        <w:adjustRightInd/>
        <w:snapToGrid/>
        <w:spacing w:after="0"/>
        <w:jc w:val="left"/>
        <w:rPr>
          <w:sz w:val="20"/>
          <w:szCs w:val="16"/>
        </w:rPr>
      </w:pPr>
    </w:p>
    <w:sectPr w:rsidR="004303D4" w:rsidRPr="007B12D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F7FE2" w14:textId="77777777" w:rsidR="00817C45" w:rsidRDefault="00817C45">
      <w:r>
        <w:separator/>
      </w:r>
    </w:p>
  </w:endnote>
  <w:endnote w:type="continuationSeparator" w:id="0">
    <w:p w14:paraId="66245E44" w14:textId="77777777" w:rsidR="00817C45" w:rsidRDefault="0081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FECFC" w14:textId="77777777" w:rsidR="00817C45" w:rsidRDefault="00817C45">
      <w:r>
        <w:separator/>
      </w:r>
    </w:p>
  </w:footnote>
  <w:footnote w:type="continuationSeparator" w:id="0">
    <w:p w14:paraId="63008888" w14:textId="77777777" w:rsidR="00817C45" w:rsidRDefault="00817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F84D76"/>
    <w:multiLevelType w:val="hybridMultilevel"/>
    <w:tmpl w:val="47E0B8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E462DC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2B6785"/>
    <w:multiLevelType w:val="hybridMultilevel"/>
    <w:tmpl w:val="47E0B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57475944">
    <w:abstractNumId w:val="16"/>
  </w:num>
  <w:num w:numId="2" w16cid:durableId="969243715">
    <w:abstractNumId w:val="13"/>
  </w:num>
  <w:num w:numId="3" w16cid:durableId="1639021768">
    <w:abstractNumId w:val="20"/>
  </w:num>
  <w:num w:numId="4" w16cid:durableId="312639085">
    <w:abstractNumId w:val="18"/>
  </w:num>
  <w:num w:numId="5" w16cid:durableId="600726650">
    <w:abstractNumId w:val="5"/>
  </w:num>
  <w:num w:numId="6" w16cid:durableId="863712249">
    <w:abstractNumId w:val="10"/>
  </w:num>
  <w:num w:numId="7" w16cid:durableId="677392059">
    <w:abstractNumId w:val="22"/>
  </w:num>
  <w:num w:numId="8" w16cid:durableId="186721096">
    <w:abstractNumId w:val="19"/>
  </w:num>
  <w:num w:numId="9" w16cid:durableId="1939438684">
    <w:abstractNumId w:val="23"/>
  </w:num>
  <w:num w:numId="10" w16cid:durableId="297105096">
    <w:abstractNumId w:val="21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8"/>
  </w:num>
  <w:num w:numId="14" w16cid:durableId="1137844067">
    <w:abstractNumId w:val="17"/>
  </w:num>
  <w:num w:numId="15" w16cid:durableId="1160848242">
    <w:abstractNumId w:val="7"/>
  </w:num>
  <w:num w:numId="16" w16cid:durableId="202518873">
    <w:abstractNumId w:val="2"/>
  </w:num>
  <w:num w:numId="17" w16cid:durableId="1811899376">
    <w:abstractNumId w:val="24"/>
  </w:num>
  <w:num w:numId="18" w16cid:durableId="1207991615">
    <w:abstractNumId w:val="14"/>
  </w:num>
  <w:num w:numId="19" w16cid:durableId="1954089973">
    <w:abstractNumId w:val="6"/>
  </w:num>
  <w:num w:numId="20" w16cid:durableId="472797146">
    <w:abstractNumId w:val="4"/>
  </w:num>
  <w:num w:numId="21" w16cid:durableId="771051850">
    <w:abstractNumId w:val="11"/>
  </w:num>
  <w:num w:numId="22" w16cid:durableId="1116370617">
    <w:abstractNumId w:val="15"/>
  </w:num>
  <w:num w:numId="23" w16cid:durableId="1811164523">
    <w:abstractNumId w:val="3"/>
  </w:num>
  <w:num w:numId="24" w16cid:durableId="1151098060">
    <w:abstractNumId w:val="9"/>
  </w:num>
  <w:num w:numId="25" w16cid:durableId="138066907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175"/>
    <w:rsid w:val="0000451C"/>
    <w:rsid w:val="0000458E"/>
    <w:rsid w:val="000047E7"/>
    <w:rsid w:val="00004849"/>
    <w:rsid w:val="0000490F"/>
    <w:rsid w:val="00004BB7"/>
    <w:rsid w:val="00004E70"/>
    <w:rsid w:val="000051B1"/>
    <w:rsid w:val="00005C4D"/>
    <w:rsid w:val="00005E66"/>
    <w:rsid w:val="00005FD2"/>
    <w:rsid w:val="000067E8"/>
    <w:rsid w:val="00006B4B"/>
    <w:rsid w:val="00006B60"/>
    <w:rsid w:val="000072B6"/>
    <w:rsid w:val="00007813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EBA"/>
    <w:rsid w:val="00012F77"/>
    <w:rsid w:val="00013371"/>
    <w:rsid w:val="00013B16"/>
    <w:rsid w:val="00013DE3"/>
    <w:rsid w:val="00014881"/>
    <w:rsid w:val="000151B9"/>
    <w:rsid w:val="00015787"/>
    <w:rsid w:val="00015950"/>
    <w:rsid w:val="000159D0"/>
    <w:rsid w:val="00015A05"/>
    <w:rsid w:val="00015EFB"/>
    <w:rsid w:val="000160A9"/>
    <w:rsid w:val="000165E2"/>
    <w:rsid w:val="00016B0E"/>
    <w:rsid w:val="00016EF9"/>
    <w:rsid w:val="000172BE"/>
    <w:rsid w:val="00017434"/>
    <w:rsid w:val="00017D8A"/>
    <w:rsid w:val="00021923"/>
    <w:rsid w:val="000224AA"/>
    <w:rsid w:val="000227D0"/>
    <w:rsid w:val="00023388"/>
    <w:rsid w:val="000233A2"/>
    <w:rsid w:val="00023425"/>
    <w:rsid w:val="00023685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E41"/>
    <w:rsid w:val="00036660"/>
    <w:rsid w:val="000371DD"/>
    <w:rsid w:val="000372BA"/>
    <w:rsid w:val="00037AA2"/>
    <w:rsid w:val="000400DA"/>
    <w:rsid w:val="00040180"/>
    <w:rsid w:val="0004023E"/>
    <w:rsid w:val="0004024B"/>
    <w:rsid w:val="000404D2"/>
    <w:rsid w:val="0004168C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34B7"/>
    <w:rsid w:val="000435E4"/>
    <w:rsid w:val="00043B97"/>
    <w:rsid w:val="00043DF6"/>
    <w:rsid w:val="00044C0F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7DC8"/>
    <w:rsid w:val="00057FC9"/>
    <w:rsid w:val="000602C8"/>
    <w:rsid w:val="00060AB2"/>
    <w:rsid w:val="000610E3"/>
    <w:rsid w:val="000612E1"/>
    <w:rsid w:val="000614FE"/>
    <w:rsid w:val="00061733"/>
    <w:rsid w:val="0006295E"/>
    <w:rsid w:val="00062EAD"/>
    <w:rsid w:val="00062EFB"/>
    <w:rsid w:val="00062FCE"/>
    <w:rsid w:val="00063779"/>
    <w:rsid w:val="00063F87"/>
    <w:rsid w:val="00065D38"/>
    <w:rsid w:val="0006694E"/>
    <w:rsid w:val="00066C24"/>
    <w:rsid w:val="000672C2"/>
    <w:rsid w:val="00067A0D"/>
    <w:rsid w:val="00067DD1"/>
    <w:rsid w:val="0007017D"/>
    <w:rsid w:val="00070447"/>
    <w:rsid w:val="000706E7"/>
    <w:rsid w:val="0007099B"/>
    <w:rsid w:val="00070EF8"/>
    <w:rsid w:val="00070F3B"/>
    <w:rsid w:val="00071192"/>
    <w:rsid w:val="000713A7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2E91"/>
    <w:rsid w:val="0008335B"/>
    <w:rsid w:val="00083379"/>
    <w:rsid w:val="00083587"/>
    <w:rsid w:val="00083838"/>
    <w:rsid w:val="00083B6A"/>
    <w:rsid w:val="00083DFE"/>
    <w:rsid w:val="00084CF4"/>
    <w:rsid w:val="00085C6B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157"/>
    <w:rsid w:val="00095230"/>
    <w:rsid w:val="00095266"/>
    <w:rsid w:val="0009562E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C75"/>
    <w:rsid w:val="000B1FE1"/>
    <w:rsid w:val="000B2336"/>
    <w:rsid w:val="000B2985"/>
    <w:rsid w:val="000B2C88"/>
    <w:rsid w:val="000B306D"/>
    <w:rsid w:val="000B3342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4CEE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1EE2"/>
    <w:rsid w:val="000E281A"/>
    <w:rsid w:val="000E374E"/>
    <w:rsid w:val="000E4430"/>
    <w:rsid w:val="000E4761"/>
    <w:rsid w:val="000E48AF"/>
    <w:rsid w:val="000E51F2"/>
    <w:rsid w:val="000E59A0"/>
    <w:rsid w:val="000E5A1B"/>
    <w:rsid w:val="000E7403"/>
    <w:rsid w:val="000E7439"/>
    <w:rsid w:val="000E7A84"/>
    <w:rsid w:val="000F03C7"/>
    <w:rsid w:val="000F1050"/>
    <w:rsid w:val="000F15BC"/>
    <w:rsid w:val="000F180A"/>
    <w:rsid w:val="000F1C92"/>
    <w:rsid w:val="000F2C95"/>
    <w:rsid w:val="000F2D25"/>
    <w:rsid w:val="000F2EEE"/>
    <w:rsid w:val="000F3697"/>
    <w:rsid w:val="000F3A8D"/>
    <w:rsid w:val="000F407D"/>
    <w:rsid w:val="000F44E5"/>
    <w:rsid w:val="000F4F7E"/>
    <w:rsid w:val="000F598D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CDC"/>
    <w:rsid w:val="00100FF3"/>
    <w:rsid w:val="00101260"/>
    <w:rsid w:val="00101597"/>
    <w:rsid w:val="00101753"/>
    <w:rsid w:val="00101CB8"/>
    <w:rsid w:val="00101EB7"/>
    <w:rsid w:val="001023B8"/>
    <w:rsid w:val="001026CA"/>
    <w:rsid w:val="00102762"/>
    <w:rsid w:val="001033E1"/>
    <w:rsid w:val="001036B2"/>
    <w:rsid w:val="00103997"/>
    <w:rsid w:val="00103E84"/>
    <w:rsid w:val="00103ED9"/>
    <w:rsid w:val="00104210"/>
    <w:rsid w:val="001043C2"/>
    <w:rsid w:val="001043E1"/>
    <w:rsid w:val="001046C3"/>
    <w:rsid w:val="001047C5"/>
    <w:rsid w:val="00104B45"/>
    <w:rsid w:val="00104F7E"/>
    <w:rsid w:val="0010505A"/>
    <w:rsid w:val="0010532D"/>
    <w:rsid w:val="00105CC7"/>
    <w:rsid w:val="00107035"/>
    <w:rsid w:val="00107779"/>
    <w:rsid w:val="00107840"/>
    <w:rsid w:val="001078C2"/>
    <w:rsid w:val="001079C5"/>
    <w:rsid w:val="00107E1C"/>
    <w:rsid w:val="00110243"/>
    <w:rsid w:val="001108E7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39C8"/>
    <w:rsid w:val="001141E3"/>
    <w:rsid w:val="00114363"/>
    <w:rsid w:val="001144DF"/>
    <w:rsid w:val="00114800"/>
    <w:rsid w:val="00114BF1"/>
    <w:rsid w:val="001152B9"/>
    <w:rsid w:val="00115500"/>
    <w:rsid w:val="0011557B"/>
    <w:rsid w:val="00115B5D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50DD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415"/>
    <w:rsid w:val="00133599"/>
    <w:rsid w:val="00133614"/>
    <w:rsid w:val="00133771"/>
    <w:rsid w:val="00133BF7"/>
    <w:rsid w:val="00134B88"/>
    <w:rsid w:val="00134FCE"/>
    <w:rsid w:val="00135A01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50F"/>
    <w:rsid w:val="001447F1"/>
    <w:rsid w:val="00144D8F"/>
    <w:rsid w:val="00144DCF"/>
    <w:rsid w:val="00145632"/>
    <w:rsid w:val="00145670"/>
    <w:rsid w:val="00145881"/>
    <w:rsid w:val="00145BC7"/>
    <w:rsid w:val="00145C74"/>
    <w:rsid w:val="001462E9"/>
    <w:rsid w:val="00146AC2"/>
    <w:rsid w:val="00146B4B"/>
    <w:rsid w:val="00146E32"/>
    <w:rsid w:val="00147665"/>
    <w:rsid w:val="00147780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A57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487"/>
    <w:rsid w:val="00166591"/>
    <w:rsid w:val="001666C4"/>
    <w:rsid w:val="00166F7C"/>
    <w:rsid w:val="00167712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624"/>
    <w:rsid w:val="001747B7"/>
    <w:rsid w:val="00174B63"/>
    <w:rsid w:val="001754C9"/>
    <w:rsid w:val="001754FC"/>
    <w:rsid w:val="00175794"/>
    <w:rsid w:val="001759C8"/>
    <w:rsid w:val="00175ACC"/>
    <w:rsid w:val="00175C30"/>
    <w:rsid w:val="001762F8"/>
    <w:rsid w:val="00177069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2F92"/>
    <w:rsid w:val="00183034"/>
    <w:rsid w:val="001830F7"/>
    <w:rsid w:val="0018371D"/>
    <w:rsid w:val="00183DE1"/>
    <w:rsid w:val="00183EE6"/>
    <w:rsid w:val="001844E5"/>
    <w:rsid w:val="00184E75"/>
    <w:rsid w:val="00184F76"/>
    <w:rsid w:val="0018528A"/>
    <w:rsid w:val="0018588A"/>
    <w:rsid w:val="001860E0"/>
    <w:rsid w:val="00186BE6"/>
    <w:rsid w:val="00187252"/>
    <w:rsid w:val="0019080E"/>
    <w:rsid w:val="001918D0"/>
    <w:rsid w:val="00191C91"/>
    <w:rsid w:val="00191E2B"/>
    <w:rsid w:val="00191FF1"/>
    <w:rsid w:val="00192CF9"/>
    <w:rsid w:val="00192DD9"/>
    <w:rsid w:val="001931F7"/>
    <w:rsid w:val="001934DD"/>
    <w:rsid w:val="00193878"/>
    <w:rsid w:val="00193D81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62B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D6F"/>
    <w:rsid w:val="001A72DF"/>
    <w:rsid w:val="001A7763"/>
    <w:rsid w:val="001B0525"/>
    <w:rsid w:val="001B2439"/>
    <w:rsid w:val="001B244F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2378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FE2"/>
    <w:rsid w:val="001D608D"/>
    <w:rsid w:val="001D6567"/>
    <w:rsid w:val="001D695C"/>
    <w:rsid w:val="001D6C4E"/>
    <w:rsid w:val="001D6FD9"/>
    <w:rsid w:val="001D780E"/>
    <w:rsid w:val="001D7A29"/>
    <w:rsid w:val="001E05C3"/>
    <w:rsid w:val="001E0AB0"/>
    <w:rsid w:val="001E0AD3"/>
    <w:rsid w:val="001E1FBD"/>
    <w:rsid w:val="001E248A"/>
    <w:rsid w:val="001E273E"/>
    <w:rsid w:val="001E36E4"/>
    <w:rsid w:val="001E379D"/>
    <w:rsid w:val="001E3A3C"/>
    <w:rsid w:val="001E4106"/>
    <w:rsid w:val="001E462D"/>
    <w:rsid w:val="001E5050"/>
    <w:rsid w:val="001E5084"/>
    <w:rsid w:val="001E5C23"/>
    <w:rsid w:val="001E6283"/>
    <w:rsid w:val="001E6354"/>
    <w:rsid w:val="001E6C4C"/>
    <w:rsid w:val="001E7504"/>
    <w:rsid w:val="001E76DF"/>
    <w:rsid w:val="001F1308"/>
    <w:rsid w:val="001F138A"/>
    <w:rsid w:val="001F13B3"/>
    <w:rsid w:val="001F1525"/>
    <w:rsid w:val="001F1689"/>
    <w:rsid w:val="001F1E31"/>
    <w:rsid w:val="001F1E87"/>
    <w:rsid w:val="001F1EB6"/>
    <w:rsid w:val="001F25DC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121"/>
    <w:rsid w:val="001F7534"/>
    <w:rsid w:val="002009BC"/>
    <w:rsid w:val="00200C3B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EF"/>
    <w:rsid w:val="002270A9"/>
    <w:rsid w:val="00227BCF"/>
    <w:rsid w:val="00227DBD"/>
    <w:rsid w:val="0023086A"/>
    <w:rsid w:val="00230E32"/>
    <w:rsid w:val="002314B7"/>
    <w:rsid w:val="002315FD"/>
    <w:rsid w:val="00231C25"/>
    <w:rsid w:val="00231C6F"/>
    <w:rsid w:val="002323C1"/>
    <w:rsid w:val="0023244C"/>
    <w:rsid w:val="002324D8"/>
    <w:rsid w:val="002328AA"/>
    <w:rsid w:val="002329C4"/>
    <w:rsid w:val="00232A90"/>
    <w:rsid w:val="00232B3B"/>
    <w:rsid w:val="00233942"/>
    <w:rsid w:val="00234151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E54"/>
    <w:rsid w:val="002419CC"/>
    <w:rsid w:val="00241CFB"/>
    <w:rsid w:val="00241D52"/>
    <w:rsid w:val="0024206E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6BA"/>
    <w:rsid w:val="00255780"/>
    <w:rsid w:val="002559BE"/>
    <w:rsid w:val="00255BA9"/>
    <w:rsid w:val="00255E35"/>
    <w:rsid w:val="00256DD2"/>
    <w:rsid w:val="00257004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1A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5F81"/>
    <w:rsid w:val="00266B13"/>
    <w:rsid w:val="00266B23"/>
    <w:rsid w:val="00266F1B"/>
    <w:rsid w:val="002671F6"/>
    <w:rsid w:val="002679CE"/>
    <w:rsid w:val="00270052"/>
    <w:rsid w:val="002700A8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33E2"/>
    <w:rsid w:val="00274584"/>
    <w:rsid w:val="00274858"/>
    <w:rsid w:val="002750B1"/>
    <w:rsid w:val="00275389"/>
    <w:rsid w:val="002754C5"/>
    <w:rsid w:val="002755F4"/>
    <w:rsid w:val="002762B6"/>
    <w:rsid w:val="002764D1"/>
    <w:rsid w:val="0027658D"/>
    <w:rsid w:val="002768B1"/>
    <w:rsid w:val="00276A35"/>
    <w:rsid w:val="00276F36"/>
    <w:rsid w:val="002774DD"/>
    <w:rsid w:val="002775D6"/>
    <w:rsid w:val="00277835"/>
    <w:rsid w:val="0028046C"/>
    <w:rsid w:val="002805F5"/>
    <w:rsid w:val="00280818"/>
    <w:rsid w:val="00280AB1"/>
    <w:rsid w:val="00281141"/>
    <w:rsid w:val="00281274"/>
    <w:rsid w:val="0028164D"/>
    <w:rsid w:val="0028344F"/>
    <w:rsid w:val="002839B2"/>
    <w:rsid w:val="00283AD1"/>
    <w:rsid w:val="00284136"/>
    <w:rsid w:val="002846CE"/>
    <w:rsid w:val="00284B4D"/>
    <w:rsid w:val="00284BAE"/>
    <w:rsid w:val="002857AE"/>
    <w:rsid w:val="002859AF"/>
    <w:rsid w:val="0028694F"/>
    <w:rsid w:val="00286AE7"/>
    <w:rsid w:val="00287243"/>
    <w:rsid w:val="00287552"/>
    <w:rsid w:val="00287852"/>
    <w:rsid w:val="00287AA5"/>
    <w:rsid w:val="00287ACD"/>
    <w:rsid w:val="00290647"/>
    <w:rsid w:val="00290F40"/>
    <w:rsid w:val="0029102D"/>
    <w:rsid w:val="00291385"/>
    <w:rsid w:val="002913FE"/>
    <w:rsid w:val="00291422"/>
    <w:rsid w:val="002914E7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6B"/>
    <w:rsid w:val="0029628D"/>
    <w:rsid w:val="00296C4E"/>
    <w:rsid w:val="00297108"/>
    <w:rsid w:val="002A0348"/>
    <w:rsid w:val="002A03AA"/>
    <w:rsid w:val="002A0749"/>
    <w:rsid w:val="002A0E29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DBD"/>
    <w:rsid w:val="002A3F64"/>
    <w:rsid w:val="002A4065"/>
    <w:rsid w:val="002A4B4D"/>
    <w:rsid w:val="002A4C9E"/>
    <w:rsid w:val="002A4E11"/>
    <w:rsid w:val="002A4FED"/>
    <w:rsid w:val="002A59F0"/>
    <w:rsid w:val="002A5D39"/>
    <w:rsid w:val="002A63E7"/>
    <w:rsid w:val="002A6432"/>
    <w:rsid w:val="002A662D"/>
    <w:rsid w:val="002A6AB5"/>
    <w:rsid w:val="002A6F25"/>
    <w:rsid w:val="002A6FD3"/>
    <w:rsid w:val="002A7530"/>
    <w:rsid w:val="002A768B"/>
    <w:rsid w:val="002B071A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63D"/>
    <w:rsid w:val="002B538E"/>
    <w:rsid w:val="002B56F1"/>
    <w:rsid w:val="002B5DCA"/>
    <w:rsid w:val="002B5EA2"/>
    <w:rsid w:val="002B665E"/>
    <w:rsid w:val="002B6BDC"/>
    <w:rsid w:val="002B75B0"/>
    <w:rsid w:val="002B7EAF"/>
    <w:rsid w:val="002C00F7"/>
    <w:rsid w:val="002C0219"/>
    <w:rsid w:val="002C06AE"/>
    <w:rsid w:val="002C088C"/>
    <w:rsid w:val="002C099C"/>
    <w:rsid w:val="002C0B74"/>
    <w:rsid w:val="002C0C8B"/>
    <w:rsid w:val="002C0CBB"/>
    <w:rsid w:val="002C1201"/>
    <w:rsid w:val="002C1460"/>
    <w:rsid w:val="002C20F2"/>
    <w:rsid w:val="002C287A"/>
    <w:rsid w:val="002C30EA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7141"/>
    <w:rsid w:val="002C73E3"/>
    <w:rsid w:val="002C7DF5"/>
    <w:rsid w:val="002D0439"/>
    <w:rsid w:val="002D0E70"/>
    <w:rsid w:val="002D11B7"/>
    <w:rsid w:val="002D2D24"/>
    <w:rsid w:val="002D3055"/>
    <w:rsid w:val="002D3BBC"/>
    <w:rsid w:val="002D3BF7"/>
    <w:rsid w:val="002D3C29"/>
    <w:rsid w:val="002D4171"/>
    <w:rsid w:val="002D438A"/>
    <w:rsid w:val="002D4F4E"/>
    <w:rsid w:val="002D5152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406"/>
    <w:rsid w:val="002D7E4D"/>
    <w:rsid w:val="002E0038"/>
    <w:rsid w:val="002E0319"/>
    <w:rsid w:val="002E1093"/>
    <w:rsid w:val="002E136F"/>
    <w:rsid w:val="002E179B"/>
    <w:rsid w:val="002E1A8C"/>
    <w:rsid w:val="002E1C9E"/>
    <w:rsid w:val="002E215A"/>
    <w:rsid w:val="002E257B"/>
    <w:rsid w:val="002E25EF"/>
    <w:rsid w:val="002E2E8A"/>
    <w:rsid w:val="002E3693"/>
    <w:rsid w:val="002E3C65"/>
    <w:rsid w:val="002E3F5B"/>
    <w:rsid w:val="002E4362"/>
    <w:rsid w:val="002E4612"/>
    <w:rsid w:val="002E48F3"/>
    <w:rsid w:val="002E5301"/>
    <w:rsid w:val="002E545A"/>
    <w:rsid w:val="002E5B07"/>
    <w:rsid w:val="002E63D9"/>
    <w:rsid w:val="002E640E"/>
    <w:rsid w:val="002E6CE1"/>
    <w:rsid w:val="002E71CC"/>
    <w:rsid w:val="002E739D"/>
    <w:rsid w:val="002F0313"/>
    <w:rsid w:val="002F03DF"/>
    <w:rsid w:val="002F08CF"/>
    <w:rsid w:val="002F0A72"/>
    <w:rsid w:val="002F0C28"/>
    <w:rsid w:val="002F0E2A"/>
    <w:rsid w:val="002F0FA4"/>
    <w:rsid w:val="002F1B88"/>
    <w:rsid w:val="002F1CC6"/>
    <w:rsid w:val="002F281C"/>
    <w:rsid w:val="002F2999"/>
    <w:rsid w:val="002F2BAE"/>
    <w:rsid w:val="002F3868"/>
    <w:rsid w:val="002F3CDE"/>
    <w:rsid w:val="002F51E7"/>
    <w:rsid w:val="002F51FD"/>
    <w:rsid w:val="002F559A"/>
    <w:rsid w:val="002F5DD6"/>
    <w:rsid w:val="002F5FEA"/>
    <w:rsid w:val="002F63E7"/>
    <w:rsid w:val="002F63F9"/>
    <w:rsid w:val="002F6A1A"/>
    <w:rsid w:val="002F6CB4"/>
    <w:rsid w:val="002F7049"/>
    <w:rsid w:val="002F78F3"/>
    <w:rsid w:val="002F7BE3"/>
    <w:rsid w:val="002F7E6A"/>
    <w:rsid w:val="0030005B"/>
    <w:rsid w:val="00300165"/>
    <w:rsid w:val="00300445"/>
    <w:rsid w:val="003008C7"/>
    <w:rsid w:val="00300978"/>
    <w:rsid w:val="00300B81"/>
    <w:rsid w:val="00300F00"/>
    <w:rsid w:val="003010CF"/>
    <w:rsid w:val="00301256"/>
    <w:rsid w:val="003018DF"/>
    <w:rsid w:val="00302923"/>
    <w:rsid w:val="003029A4"/>
    <w:rsid w:val="00303440"/>
    <w:rsid w:val="00303A17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DE8"/>
    <w:rsid w:val="00326E13"/>
    <w:rsid w:val="0032708A"/>
    <w:rsid w:val="00327792"/>
    <w:rsid w:val="00327BB5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3EC"/>
    <w:rsid w:val="00334F64"/>
    <w:rsid w:val="00335928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1749"/>
    <w:rsid w:val="00341F43"/>
    <w:rsid w:val="00342094"/>
    <w:rsid w:val="0034226D"/>
    <w:rsid w:val="003428FB"/>
    <w:rsid w:val="00342972"/>
    <w:rsid w:val="00342FDD"/>
    <w:rsid w:val="0034301A"/>
    <w:rsid w:val="00343118"/>
    <w:rsid w:val="0034429B"/>
    <w:rsid w:val="003442D8"/>
    <w:rsid w:val="003445D4"/>
    <w:rsid w:val="00344814"/>
    <w:rsid w:val="00344866"/>
    <w:rsid w:val="00344ABC"/>
    <w:rsid w:val="00344C13"/>
    <w:rsid w:val="003454B4"/>
    <w:rsid w:val="0034557B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8C3"/>
    <w:rsid w:val="003519A1"/>
    <w:rsid w:val="00351F54"/>
    <w:rsid w:val="00351FF8"/>
    <w:rsid w:val="00352480"/>
    <w:rsid w:val="0035260D"/>
    <w:rsid w:val="0035275F"/>
    <w:rsid w:val="00352A61"/>
    <w:rsid w:val="00352BBC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63B"/>
    <w:rsid w:val="003548D8"/>
    <w:rsid w:val="003554CA"/>
    <w:rsid w:val="00355916"/>
    <w:rsid w:val="00355918"/>
    <w:rsid w:val="00355F0B"/>
    <w:rsid w:val="0035629F"/>
    <w:rsid w:val="0035767D"/>
    <w:rsid w:val="00357804"/>
    <w:rsid w:val="00360232"/>
    <w:rsid w:val="003602E0"/>
    <w:rsid w:val="0036039C"/>
    <w:rsid w:val="00360C3C"/>
    <w:rsid w:val="00360D01"/>
    <w:rsid w:val="00362569"/>
    <w:rsid w:val="003626EA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A5C"/>
    <w:rsid w:val="00374059"/>
    <w:rsid w:val="0037431F"/>
    <w:rsid w:val="0037478E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40CE"/>
    <w:rsid w:val="003943B2"/>
    <w:rsid w:val="00394739"/>
    <w:rsid w:val="00395826"/>
    <w:rsid w:val="00396D33"/>
    <w:rsid w:val="003971AC"/>
    <w:rsid w:val="0039738B"/>
    <w:rsid w:val="00397C1D"/>
    <w:rsid w:val="00397CEF"/>
    <w:rsid w:val="00397D21"/>
    <w:rsid w:val="003A015A"/>
    <w:rsid w:val="003A07A8"/>
    <w:rsid w:val="003A180F"/>
    <w:rsid w:val="003A18DD"/>
    <w:rsid w:val="003A1E0A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B5B"/>
    <w:rsid w:val="003B0CE2"/>
    <w:rsid w:val="003B0DC7"/>
    <w:rsid w:val="003B0E79"/>
    <w:rsid w:val="003B19A2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63A4"/>
    <w:rsid w:val="003B68FE"/>
    <w:rsid w:val="003B6D7D"/>
    <w:rsid w:val="003B7B4C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34D6"/>
    <w:rsid w:val="003C3863"/>
    <w:rsid w:val="003C3D04"/>
    <w:rsid w:val="003C4503"/>
    <w:rsid w:val="003C56F7"/>
    <w:rsid w:val="003C58E6"/>
    <w:rsid w:val="003C5E6B"/>
    <w:rsid w:val="003C5ED6"/>
    <w:rsid w:val="003C6B81"/>
    <w:rsid w:val="003C70F1"/>
    <w:rsid w:val="003C7AD7"/>
    <w:rsid w:val="003D0511"/>
    <w:rsid w:val="003D0992"/>
    <w:rsid w:val="003D0FC3"/>
    <w:rsid w:val="003D1902"/>
    <w:rsid w:val="003D1B34"/>
    <w:rsid w:val="003D2AF3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4BD"/>
    <w:rsid w:val="003E14FC"/>
    <w:rsid w:val="003E1949"/>
    <w:rsid w:val="003E2180"/>
    <w:rsid w:val="003E2976"/>
    <w:rsid w:val="003E2E7B"/>
    <w:rsid w:val="003E33B8"/>
    <w:rsid w:val="003E349D"/>
    <w:rsid w:val="003E3B8E"/>
    <w:rsid w:val="003E41C4"/>
    <w:rsid w:val="003E433C"/>
    <w:rsid w:val="003E4858"/>
    <w:rsid w:val="003E5385"/>
    <w:rsid w:val="003E557D"/>
    <w:rsid w:val="003E59A2"/>
    <w:rsid w:val="003E5AE7"/>
    <w:rsid w:val="003E6316"/>
    <w:rsid w:val="003E6884"/>
    <w:rsid w:val="003E6AC5"/>
    <w:rsid w:val="003F0094"/>
    <w:rsid w:val="003F0096"/>
    <w:rsid w:val="003F0381"/>
    <w:rsid w:val="003F0850"/>
    <w:rsid w:val="003F0D12"/>
    <w:rsid w:val="003F12C3"/>
    <w:rsid w:val="003F15A3"/>
    <w:rsid w:val="003F15A9"/>
    <w:rsid w:val="003F160C"/>
    <w:rsid w:val="003F17EA"/>
    <w:rsid w:val="003F2716"/>
    <w:rsid w:val="003F2898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87E"/>
    <w:rsid w:val="003F6CD2"/>
    <w:rsid w:val="003F788D"/>
    <w:rsid w:val="003F7936"/>
    <w:rsid w:val="00400655"/>
    <w:rsid w:val="004008FE"/>
    <w:rsid w:val="0040126E"/>
    <w:rsid w:val="00401559"/>
    <w:rsid w:val="004020D4"/>
    <w:rsid w:val="004021B6"/>
    <w:rsid w:val="0040274F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C25"/>
    <w:rsid w:val="00410731"/>
    <w:rsid w:val="0041082E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5D76"/>
    <w:rsid w:val="00415EA3"/>
    <w:rsid w:val="00416665"/>
    <w:rsid w:val="00416A67"/>
    <w:rsid w:val="00416ACB"/>
    <w:rsid w:val="00417227"/>
    <w:rsid w:val="00417DEC"/>
    <w:rsid w:val="00417F6C"/>
    <w:rsid w:val="004204D4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789"/>
    <w:rsid w:val="00424C69"/>
    <w:rsid w:val="00425526"/>
    <w:rsid w:val="0042559D"/>
    <w:rsid w:val="0042608A"/>
    <w:rsid w:val="00426266"/>
    <w:rsid w:val="00426B27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837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50C"/>
    <w:rsid w:val="00440A26"/>
    <w:rsid w:val="00441E6A"/>
    <w:rsid w:val="004420FE"/>
    <w:rsid w:val="0044235F"/>
    <w:rsid w:val="004423FF"/>
    <w:rsid w:val="0044269A"/>
    <w:rsid w:val="00442E51"/>
    <w:rsid w:val="004434F4"/>
    <w:rsid w:val="00443797"/>
    <w:rsid w:val="0044387F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6AC"/>
    <w:rsid w:val="004518F5"/>
    <w:rsid w:val="004519E1"/>
    <w:rsid w:val="00451C7E"/>
    <w:rsid w:val="00451F8A"/>
    <w:rsid w:val="00452831"/>
    <w:rsid w:val="00452F15"/>
    <w:rsid w:val="004532F2"/>
    <w:rsid w:val="0045342E"/>
    <w:rsid w:val="00453BB6"/>
    <w:rsid w:val="00453CAA"/>
    <w:rsid w:val="00454358"/>
    <w:rsid w:val="00454624"/>
    <w:rsid w:val="0045465F"/>
    <w:rsid w:val="00455113"/>
    <w:rsid w:val="00455DF4"/>
    <w:rsid w:val="00456175"/>
    <w:rsid w:val="00456421"/>
    <w:rsid w:val="004567AC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250A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7488"/>
    <w:rsid w:val="00467E3F"/>
    <w:rsid w:val="0047083E"/>
    <w:rsid w:val="00470B8A"/>
    <w:rsid w:val="00470EB5"/>
    <w:rsid w:val="00470FD6"/>
    <w:rsid w:val="00471030"/>
    <w:rsid w:val="00472419"/>
    <w:rsid w:val="00472554"/>
    <w:rsid w:val="0047286B"/>
    <w:rsid w:val="00472E27"/>
    <w:rsid w:val="00472E55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184A"/>
    <w:rsid w:val="0048275B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F39"/>
    <w:rsid w:val="004A123F"/>
    <w:rsid w:val="004A152B"/>
    <w:rsid w:val="004A158D"/>
    <w:rsid w:val="004A1AEE"/>
    <w:rsid w:val="004A1D7A"/>
    <w:rsid w:val="004A22FE"/>
    <w:rsid w:val="004A251F"/>
    <w:rsid w:val="004A2875"/>
    <w:rsid w:val="004A2C8C"/>
    <w:rsid w:val="004A2D45"/>
    <w:rsid w:val="004A2F45"/>
    <w:rsid w:val="004A3329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6F5C"/>
    <w:rsid w:val="004A7092"/>
    <w:rsid w:val="004A70E6"/>
    <w:rsid w:val="004A7437"/>
    <w:rsid w:val="004A74BE"/>
    <w:rsid w:val="004A7F4F"/>
    <w:rsid w:val="004B0F81"/>
    <w:rsid w:val="004B1878"/>
    <w:rsid w:val="004B1C92"/>
    <w:rsid w:val="004B2451"/>
    <w:rsid w:val="004B3557"/>
    <w:rsid w:val="004B387D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0AF"/>
    <w:rsid w:val="004C17F2"/>
    <w:rsid w:val="004C1840"/>
    <w:rsid w:val="004C1CE8"/>
    <w:rsid w:val="004C2278"/>
    <w:rsid w:val="004C24C9"/>
    <w:rsid w:val="004C252E"/>
    <w:rsid w:val="004C2B04"/>
    <w:rsid w:val="004C31B6"/>
    <w:rsid w:val="004C4941"/>
    <w:rsid w:val="004C5319"/>
    <w:rsid w:val="004C5395"/>
    <w:rsid w:val="004C5705"/>
    <w:rsid w:val="004C5DED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D8"/>
    <w:rsid w:val="004D0DFE"/>
    <w:rsid w:val="004D1550"/>
    <w:rsid w:val="004D1954"/>
    <w:rsid w:val="004D1D91"/>
    <w:rsid w:val="004D1DBF"/>
    <w:rsid w:val="004D22C3"/>
    <w:rsid w:val="004D2E1A"/>
    <w:rsid w:val="004D40AE"/>
    <w:rsid w:val="004D41C6"/>
    <w:rsid w:val="004D4924"/>
    <w:rsid w:val="004D4DEF"/>
    <w:rsid w:val="004D5500"/>
    <w:rsid w:val="004D5786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BAE"/>
    <w:rsid w:val="004D7E91"/>
    <w:rsid w:val="004E003A"/>
    <w:rsid w:val="004E0192"/>
    <w:rsid w:val="004E0536"/>
    <w:rsid w:val="004E0768"/>
    <w:rsid w:val="004E0865"/>
    <w:rsid w:val="004E1102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45FF"/>
    <w:rsid w:val="004E4966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BC0"/>
    <w:rsid w:val="004F0E25"/>
    <w:rsid w:val="004F0FB9"/>
    <w:rsid w:val="004F1C3B"/>
    <w:rsid w:val="004F1C8E"/>
    <w:rsid w:val="004F2197"/>
    <w:rsid w:val="004F2281"/>
    <w:rsid w:val="004F2910"/>
    <w:rsid w:val="004F2A64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74A"/>
    <w:rsid w:val="004F517A"/>
    <w:rsid w:val="004F53A9"/>
    <w:rsid w:val="004F5479"/>
    <w:rsid w:val="004F5A82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318C"/>
    <w:rsid w:val="005142CD"/>
    <w:rsid w:val="005143C9"/>
    <w:rsid w:val="00514BC9"/>
    <w:rsid w:val="00514ECD"/>
    <w:rsid w:val="005157A9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5CF"/>
    <w:rsid w:val="00524937"/>
    <w:rsid w:val="00524DE0"/>
    <w:rsid w:val="005255BF"/>
    <w:rsid w:val="005257DE"/>
    <w:rsid w:val="00525995"/>
    <w:rsid w:val="00526220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961"/>
    <w:rsid w:val="00531EBE"/>
    <w:rsid w:val="0053217E"/>
    <w:rsid w:val="005323BB"/>
    <w:rsid w:val="00532EE5"/>
    <w:rsid w:val="00532F8B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062E"/>
    <w:rsid w:val="005411F6"/>
    <w:rsid w:val="005414BC"/>
    <w:rsid w:val="00541B25"/>
    <w:rsid w:val="0054275D"/>
    <w:rsid w:val="0054288F"/>
    <w:rsid w:val="00542908"/>
    <w:rsid w:val="0054343A"/>
    <w:rsid w:val="005437F3"/>
    <w:rsid w:val="00543974"/>
    <w:rsid w:val="00543EBF"/>
    <w:rsid w:val="00544ABA"/>
    <w:rsid w:val="0054593A"/>
    <w:rsid w:val="00545D0A"/>
    <w:rsid w:val="0054622F"/>
    <w:rsid w:val="005467FB"/>
    <w:rsid w:val="00546AE9"/>
    <w:rsid w:val="00546CA8"/>
    <w:rsid w:val="00546CF3"/>
    <w:rsid w:val="00546DEC"/>
    <w:rsid w:val="00547989"/>
    <w:rsid w:val="00550B92"/>
    <w:rsid w:val="00551320"/>
    <w:rsid w:val="005518A4"/>
    <w:rsid w:val="00552768"/>
    <w:rsid w:val="00552935"/>
    <w:rsid w:val="00552A30"/>
    <w:rsid w:val="00552B12"/>
    <w:rsid w:val="00552BB1"/>
    <w:rsid w:val="00553127"/>
    <w:rsid w:val="00553704"/>
    <w:rsid w:val="005537D5"/>
    <w:rsid w:val="00554973"/>
    <w:rsid w:val="0055497E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1DE"/>
    <w:rsid w:val="0055751E"/>
    <w:rsid w:val="005575FE"/>
    <w:rsid w:val="005576A1"/>
    <w:rsid w:val="00557A64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C83"/>
    <w:rsid w:val="00566E32"/>
    <w:rsid w:val="0056705C"/>
    <w:rsid w:val="005674E3"/>
    <w:rsid w:val="0056759F"/>
    <w:rsid w:val="005700FE"/>
    <w:rsid w:val="005705CD"/>
    <w:rsid w:val="00570BF5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CC3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CAC"/>
    <w:rsid w:val="00585DB4"/>
    <w:rsid w:val="00585F5B"/>
    <w:rsid w:val="0058620A"/>
    <w:rsid w:val="005862B2"/>
    <w:rsid w:val="0058671A"/>
    <w:rsid w:val="00586DF9"/>
    <w:rsid w:val="00587F2C"/>
    <w:rsid w:val="00587FC0"/>
    <w:rsid w:val="005906AD"/>
    <w:rsid w:val="00590917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EEB"/>
    <w:rsid w:val="005A04BA"/>
    <w:rsid w:val="005A054D"/>
    <w:rsid w:val="005A0844"/>
    <w:rsid w:val="005A0A46"/>
    <w:rsid w:val="005A10B9"/>
    <w:rsid w:val="005A11EA"/>
    <w:rsid w:val="005A1B6C"/>
    <w:rsid w:val="005A1BF0"/>
    <w:rsid w:val="005A269F"/>
    <w:rsid w:val="005A2A1B"/>
    <w:rsid w:val="005A305E"/>
    <w:rsid w:val="005A30BB"/>
    <w:rsid w:val="005A318C"/>
    <w:rsid w:val="005A3887"/>
    <w:rsid w:val="005A3991"/>
    <w:rsid w:val="005A4C55"/>
    <w:rsid w:val="005A57EA"/>
    <w:rsid w:val="005A5E23"/>
    <w:rsid w:val="005A74CB"/>
    <w:rsid w:val="005A7DDD"/>
    <w:rsid w:val="005B02D9"/>
    <w:rsid w:val="005B0542"/>
    <w:rsid w:val="005B09B3"/>
    <w:rsid w:val="005B125C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2FB"/>
    <w:rsid w:val="005B4561"/>
    <w:rsid w:val="005B4D87"/>
    <w:rsid w:val="005B519B"/>
    <w:rsid w:val="005B6111"/>
    <w:rsid w:val="005B6A6D"/>
    <w:rsid w:val="005B6C01"/>
    <w:rsid w:val="005B6ECC"/>
    <w:rsid w:val="005B7DD1"/>
    <w:rsid w:val="005C00A0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6E4A"/>
    <w:rsid w:val="005C712D"/>
    <w:rsid w:val="005C7394"/>
    <w:rsid w:val="005C7661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A6A"/>
    <w:rsid w:val="005D2BDE"/>
    <w:rsid w:val="005D2C65"/>
    <w:rsid w:val="005D3D76"/>
    <w:rsid w:val="005D4578"/>
    <w:rsid w:val="005D4DE0"/>
    <w:rsid w:val="005D4EFA"/>
    <w:rsid w:val="005D4F01"/>
    <w:rsid w:val="005D5455"/>
    <w:rsid w:val="005D55BA"/>
    <w:rsid w:val="005D57B3"/>
    <w:rsid w:val="005D5ADB"/>
    <w:rsid w:val="005D648A"/>
    <w:rsid w:val="005D751E"/>
    <w:rsid w:val="005D7E0D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B45"/>
    <w:rsid w:val="005E5036"/>
    <w:rsid w:val="005E53F9"/>
    <w:rsid w:val="005E5C44"/>
    <w:rsid w:val="005E69D2"/>
    <w:rsid w:val="005E7614"/>
    <w:rsid w:val="005E775D"/>
    <w:rsid w:val="005E7AAB"/>
    <w:rsid w:val="005F023E"/>
    <w:rsid w:val="005F03DA"/>
    <w:rsid w:val="005F0551"/>
    <w:rsid w:val="005F0A43"/>
    <w:rsid w:val="005F0E91"/>
    <w:rsid w:val="005F0F9B"/>
    <w:rsid w:val="005F1DF6"/>
    <w:rsid w:val="005F25A0"/>
    <w:rsid w:val="005F27BF"/>
    <w:rsid w:val="005F3D1F"/>
    <w:rsid w:val="005F4171"/>
    <w:rsid w:val="005F46A4"/>
    <w:rsid w:val="005F46D6"/>
    <w:rsid w:val="005F4758"/>
    <w:rsid w:val="005F496F"/>
    <w:rsid w:val="005F4C8A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B5"/>
    <w:rsid w:val="00606115"/>
    <w:rsid w:val="006068A8"/>
    <w:rsid w:val="00606970"/>
    <w:rsid w:val="00606A20"/>
    <w:rsid w:val="006072C6"/>
    <w:rsid w:val="00607A2E"/>
    <w:rsid w:val="00607D8D"/>
    <w:rsid w:val="006104E6"/>
    <w:rsid w:val="00610BB8"/>
    <w:rsid w:val="00612882"/>
    <w:rsid w:val="00612BC5"/>
    <w:rsid w:val="006130F7"/>
    <w:rsid w:val="0061360F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176C5"/>
    <w:rsid w:val="00620035"/>
    <w:rsid w:val="006205CA"/>
    <w:rsid w:val="006206BF"/>
    <w:rsid w:val="00620FF4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60B"/>
    <w:rsid w:val="0062666D"/>
    <w:rsid w:val="00626A85"/>
    <w:rsid w:val="00626AD1"/>
    <w:rsid w:val="006272A4"/>
    <w:rsid w:val="006276DD"/>
    <w:rsid w:val="00627A58"/>
    <w:rsid w:val="006300E9"/>
    <w:rsid w:val="006304BC"/>
    <w:rsid w:val="00630735"/>
    <w:rsid w:val="00630DCE"/>
    <w:rsid w:val="0063106D"/>
    <w:rsid w:val="0063120A"/>
    <w:rsid w:val="0063150B"/>
    <w:rsid w:val="00631585"/>
    <w:rsid w:val="00632303"/>
    <w:rsid w:val="006329A4"/>
    <w:rsid w:val="00633B96"/>
    <w:rsid w:val="00634ACF"/>
    <w:rsid w:val="00635035"/>
    <w:rsid w:val="0063527D"/>
    <w:rsid w:val="006353CE"/>
    <w:rsid w:val="0063580D"/>
    <w:rsid w:val="00635CAE"/>
    <w:rsid w:val="00636673"/>
    <w:rsid w:val="00637240"/>
    <w:rsid w:val="00637710"/>
    <w:rsid w:val="00637B7E"/>
    <w:rsid w:val="0064047D"/>
    <w:rsid w:val="006414C6"/>
    <w:rsid w:val="00641C65"/>
    <w:rsid w:val="00642411"/>
    <w:rsid w:val="006428CE"/>
    <w:rsid w:val="00642BAA"/>
    <w:rsid w:val="006430A3"/>
    <w:rsid w:val="00643505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4F1"/>
    <w:rsid w:val="006506D5"/>
    <w:rsid w:val="00650AB7"/>
    <w:rsid w:val="00651202"/>
    <w:rsid w:val="00651704"/>
    <w:rsid w:val="0065182F"/>
    <w:rsid w:val="0065185B"/>
    <w:rsid w:val="006520DD"/>
    <w:rsid w:val="00652414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B63"/>
    <w:rsid w:val="006571F6"/>
    <w:rsid w:val="00657384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38AD"/>
    <w:rsid w:val="006638C3"/>
    <w:rsid w:val="00663949"/>
    <w:rsid w:val="00663F40"/>
    <w:rsid w:val="0066427F"/>
    <w:rsid w:val="00666560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9BF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096"/>
    <w:rsid w:val="0068118B"/>
    <w:rsid w:val="00681211"/>
    <w:rsid w:val="0068125F"/>
    <w:rsid w:val="0068143A"/>
    <w:rsid w:val="00681B36"/>
    <w:rsid w:val="00682ACB"/>
    <w:rsid w:val="00682D81"/>
    <w:rsid w:val="00682E14"/>
    <w:rsid w:val="006835FE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482"/>
    <w:rsid w:val="00694797"/>
    <w:rsid w:val="006948EB"/>
    <w:rsid w:val="00694F2D"/>
    <w:rsid w:val="0069501B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BFD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5A66"/>
    <w:rsid w:val="006A5DD8"/>
    <w:rsid w:val="006A60F4"/>
    <w:rsid w:val="006A61D8"/>
    <w:rsid w:val="006A6262"/>
    <w:rsid w:val="006A63D8"/>
    <w:rsid w:val="006A6E17"/>
    <w:rsid w:val="006A78D8"/>
    <w:rsid w:val="006B0343"/>
    <w:rsid w:val="006B120D"/>
    <w:rsid w:val="006B17E7"/>
    <w:rsid w:val="006B19E8"/>
    <w:rsid w:val="006B1A8A"/>
    <w:rsid w:val="006B1FD5"/>
    <w:rsid w:val="006B24D6"/>
    <w:rsid w:val="006B2F57"/>
    <w:rsid w:val="006B3A35"/>
    <w:rsid w:val="006B3B9C"/>
    <w:rsid w:val="006B3C52"/>
    <w:rsid w:val="006B3F8E"/>
    <w:rsid w:val="006B4741"/>
    <w:rsid w:val="006B475C"/>
    <w:rsid w:val="006B478E"/>
    <w:rsid w:val="006B506C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C011D"/>
    <w:rsid w:val="006C1019"/>
    <w:rsid w:val="006C2006"/>
    <w:rsid w:val="006C2BA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821"/>
    <w:rsid w:val="006C5958"/>
    <w:rsid w:val="006C5B4F"/>
    <w:rsid w:val="006C643C"/>
    <w:rsid w:val="006C695B"/>
    <w:rsid w:val="006C6E3A"/>
    <w:rsid w:val="006C6FD7"/>
    <w:rsid w:val="006C74CB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8FC"/>
    <w:rsid w:val="006D532D"/>
    <w:rsid w:val="006D534F"/>
    <w:rsid w:val="006D54ED"/>
    <w:rsid w:val="006D5D0E"/>
    <w:rsid w:val="006D614D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2F8"/>
    <w:rsid w:val="006E799D"/>
    <w:rsid w:val="006E7AD4"/>
    <w:rsid w:val="006F0487"/>
    <w:rsid w:val="006F0593"/>
    <w:rsid w:val="006F0C2F"/>
    <w:rsid w:val="006F1064"/>
    <w:rsid w:val="006F1B76"/>
    <w:rsid w:val="006F1EB7"/>
    <w:rsid w:val="006F1FFC"/>
    <w:rsid w:val="006F2616"/>
    <w:rsid w:val="006F3DD9"/>
    <w:rsid w:val="006F3FB1"/>
    <w:rsid w:val="006F49EF"/>
    <w:rsid w:val="006F4BE0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707E"/>
    <w:rsid w:val="006F7458"/>
    <w:rsid w:val="007001DC"/>
    <w:rsid w:val="007003D1"/>
    <w:rsid w:val="007015D6"/>
    <w:rsid w:val="007022EB"/>
    <w:rsid w:val="007025CB"/>
    <w:rsid w:val="00702877"/>
    <w:rsid w:val="0070307C"/>
    <w:rsid w:val="007034AA"/>
    <w:rsid w:val="007038CC"/>
    <w:rsid w:val="00703C5D"/>
    <w:rsid w:val="00703C9D"/>
    <w:rsid w:val="0070490C"/>
    <w:rsid w:val="007054F5"/>
    <w:rsid w:val="00705C38"/>
    <w:rsid w:val="00705E34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2C"/>
    <w:rsid w:val="007136E0"/>
    <w:rsid w:val="00713985"/>
    <w:rsid w:val="00713DE4"/>
    <w:rsid w:val="00714089"/>
    <w:rsid w:val="00714C47"/>
    <w:rsid w:val="007157CD"/>
    <w:rsid w:val="0071621C"/>
    <w:rsid w:val="00716462"/>
    <w:rsid w:val="00716A64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F94"/>
    <w:rsid w:val="00723AA7"/>
    <w:rsid w:val="007241FA"/>
    <w:rsid w:val="0072432E"/>
    <w:rsid w:val="00724919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9EB"/>
    <w:rsid w:val="007311C4"/>
    <w:rsid w:val="007314F0"/>
    <w:rsid w:val="007319B2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37E7E"/>
    <w:rsid w:val="00740106"/>
    <w:rsid w:val="0074076A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32F"/>
    <w:rsid w:val="00744A26"/>
    <w:rsid w:val="00744A64"/>
    <w:rsid w:val="00744D47"/>
    <w:rsid w:val="00744EA0"/>
    <w:rsid w:val="00746311"/>
    <w:rsid w:val="0074638D"/>
    <w:rsid w:val="00746484"/>
    <w:rsid w:val="007464F4"/>
    <w:rsid w:val="00746C6F"/>
    <w:rsid w:val="0074704F"/>
    <w:rsid w:val="007477BE"/>
    <w:rsid w:val="0074787C"/>
    <w:rsid w:val="00747F48"/>
    <w:rsid w:val="00747F4C"/>
    <w:rsid w:val="00750515"/>
    <w:rsid w:val="007505B1"/>
    <w:rsid w:val="0075062A"/>
    <w:rsid w:val="00750721"/>
    <w:rsid w:val="00751091"/>
    <w:rsid w:val="00751B83"/>
    <w:rsid w:val="0075268B"/>
    <w:rsid w:val="00753191"/>
    <w:rsid w:val="00753597"/>
    <w:rsid w:val="00754359"/>
    <w:rsid w:val="00754411"/>
    <w:rsid w:val="007547F7"/>
    <w:rsid w:val="00754856"/>
    <w:rsid w:val="00754BD9"/>
    <w:rsid w:val="00754E7A"/>
    <w:rsid w:val="0075540C"/>
    <w:rsid w:val="00755DB1"/>
    <w:rsid w:val="00755F55"/>
    <w:rsid w:val="007561CC"/>
    <w:rsid w:val="00756322"/>
    <w:rsid w:val="007571AF"/>
    <w:rsid w:val="007574FC"/>
    <w:rsid w:val="007603F1"/>
    <w:rsid w:val="00760975"/>
    <w:rsid w:val="00760FB1"/>
    <w:rsid w:val="00761A5B"/>
    <w:rsid w:val="00761FDA"/>
    <w:rsid w:val="007621FF"/>
    <w:rsid w:val="0076288E"/>
    <w:rsid w:val="007634E3"/>
    <w:rsid w:val="00763A8F"/>
    <w:rsid w:val="00764194"/>
    <w:rsid w:val="0076443E"/>
    <w:rsid w:val="00764B44"/>
    <w:rsid w:val="00765ED3"/>
    <w:rsid w:val="0076681D"/>
    <w:rsid w:val="00766A65"/>
    <w:rsid w:val="00766A9C"/>
    <w:rsid w:val="00766C96"/>
    <w:rsid w:val="007671F5"/>
    <w:rsid w:val="007676B8"/>
    <w:rsid w:val="0077018E"/>
    <w:rsid w:val="007701DE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3207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875FE"/>
    <w:rsid w:val="007908F8"/>
    <w:rsid w:val="0079095E"/>
    <w:rsid w:val="00790B7E"/>
    <w:rsid w:val="00791047"/>
    <w:rsid w:val="00791604"/>
    <w:rsid w:val="0079162F"/>
    <w:rsid w:val="00791850"/>
    <w:rsid w:val="00791FD6"/>
    <w:rsid w:val="007925BD"/>
    <w:rsid w:val="00792D06"/>
    <w:rsid w:val="00793DBC"/>
    <w:rsid w:val="00794924"/>
    <w:rsid w:val="0079506E"/>
    <w:rsid w:val="00795334"/>
    <w:rsid w:val="00795750"/>
    <w:rsid w:val="00795BF0"/>
    <w:rsid w:val="007967D1"/>
    <w:rsid w:val="00797E92"/>
    <w:rsid w:val="007A04E7"/>
    <w:rsid w:val="007A0BC2"/>
    <w:rsid w:val="007A131B"/>
    <w:rsid w:val="007A1C70"/>
    <w:rsid w:val="007A1F44"/>
    <w:rsid w:val="007A23FF"/>
    <w:rsid w:val="007A25D6"/>
    <w:rsid w:val="007A261F"/>
    <w:rsid w:val="007A295B"/>
    <w:rsid w:val="007A2F91"/>
    <w:rsid w:val="007A3424"/>
    <w:rsid w:val="007A35EF"/>
    <w:rsid w:val="007A4305"/>
    <w:rsid w:val="007A43A2"/>
    <w:rsid w:val="007A4930"/>
    <w:rsid w:val="007A4D04"/>
    <w:rsid w:val="007A4D54"/>
    <w:rsid w:val="007A59F6"/>
    <w:rsid w:val="007A6508"/>
    <w:rsid w:val="007A6C97"/>
    <w:rsid w:val="007A7493"/>
    <w:rsid w:val="007A7A96"/>
    <w:rsid w:val="007B03AF"/>
    <w:rsid w:val="007B079C"/>
    <w:rsid w:val="007B0923"/>
    <w:rsid w:val="007B0B2D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3E49"/>
    <w:rsid w:val="007B4ED3"/>
    <w:rsid w:val="007B52CD"/>
    <w:rsid w:val="007B531C"/>
    <w:rsid w:val="007B538F"/>
    <w:rsid w:val="007B5AC7"/>
    <w:rsid w:val="007B5B1A"/>
    <w:rsid w:val="007B6676"/>
    <w:rsid w:val="007B6AFA"/>
    <w:rsid w:val="007B6D1C"/>
    <w:rsid w:val="007B7429"/>
    <w:rsid w:val="007B7557"/>
    <w:rsid w:val="007B7B02"/>
    <w:rsid w:val="007B7DC1"/>
    <w:rsid w:val="007B7EDB"/>
    <w:rsid w:val="007B7FA4"/>
    <w:rsid w:val="007C0158"/>
    <w:rsid w:val="007C0718"/>
    <w:rsid w:val="007C1258"/>
    <w:rsid w:val="007C1974"/>
    <w:rsid w:val="007C19AD"/>
    <w:rsid w:val="007C1F83"/>
    <w:rsid w:val="007C232C"/>
    <w:rsid w:val="007C275B"/>
    <w:rsid w:val="007C2977"/>
    <w:rsid w:val="007C2A16"/>
    <w:rsid w:val="007C2ABC"/>
    <w:rsid w:val="007C2B4D"/>
    <w:rsid w:val="007C2BF8"/>
    <w:rsid w:val="007C3144"/>
    <w:rsid w:val="007C3598"/>
    <w:rsid w:val="007C375A"/>
    <w:rsid w:val="007C3E8C"/>
    <w:rsid w:val="007C3FA8"/>
    <w:rsid w:val="007C417E"/>
    <w:rsid w:val="007C48F3"/>
    <w:rsid w:val="007C5956"/>
    <w:rsid w:val="007C5F1A"/>
    <w:rsid w:val="007C6546"/>
    <w:rsid w:val="007C6552"/>
    <w:rsid w:val="007C669D"/>
    <w:rsid w:val="007C68DA"/>
    <w:rsid w:val="007C6AC8"/>
    <w:rsid w:val="007C7AFE"/>
    <w:rsid w:val="007C7BB9"/>
    <w:rsid w:val="007D01D9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722"/>
    <w:rsid w:val="007D7175"/>
    <w:rsid w:val="007D72A5"/>
    <w:rsid w:val="007D73F9"/>
    <w:rsid w:val="007D7ADE"/>
    <w:rsid w:val="007E003E"/>
    <w:rsid w:val="007E00F9"/>
    <w:rsid w:val="007E02A5"/>
    <w:rsid w:val="007E0601"/>
    <w:rsid w:val="007E1369"/>
    <w:rsid w:val="007E1A1B"/>
    <w:rsid w:val="007E1A88"/>
    <w:rsid w:val="007E27EB"/>
    <w:rsid w:val="007E37E8"/>
    <w:rsid w:val="007E4215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0FB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3F15"/>
    <w:rsid w:val="007F4247"/>
    <w:rsid w:val="007F4C0A"/>
    <w:rsid w:val="007F50B1"/>
    <w:rsid w:val="007F58C6"/>
    <w:rsid w:val="007F5EC6"/>
    <w:rsid w:val="007F5F98"/>
    <w:rsid w:val="007F6161"/>
    <w:rsid w:val="007F61CF"/>
    <w:rsid w:val="007F6851"/>
    <w:rsid w:val="007F6880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E74"/>
    <w:rsid w:val="00803F76"/>
    <w:rsid w:val="00804B92"/>
    <w:rsid w:val="00804DA1"/>
    <w:rsid w:val="00804E21"/>
    <w:rsid w:val="00804E45"/>
    <w:rsid w:val="00805092"/>
    <w:rsid w:val="0080525F"/>
    <w:rsid w:val="00805FF9"/>
    <w:rsid w:val="00806865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73D"/>
    <w:rsid w:val="00811835"/>
    <w:rsid w:val="00811943"/>
    <w:rsid w:val="008128B1"/>
    <w:rsid w:val="008128FF"/>
    <w:rsid w:val="00813A65"/>
    <w:rsid w:val="00813FD5"/>
    <w:rsid w:val="00814E3E"/>
    <w:rsid w:val="00814F60"/>
    <w:rsid w:val="00815020"/>
    <w:rsid w:val="0081581D"/>
    <w:rsid w:val="00815AE0"/>
    <w:rsid w:val="008166CE"/>
    <w:rsid w:val="00816E9B"/>
    <w:rsid w:val="00816FCB"/>
    <w:rsid w:val="008172BE"/>
    <w:rsid w:val="00817B71"/>
    <w:rsid w:val="00817C45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C56"/>
    <w:rsid w:val="008272E2"/>
    <w:rsid w:val="008274BF"/>
    <w:rsid w:val="00827A7E"/>
    <w:rsid w:val="008309B9"/>
    <w:rsid w:val="00830DC3"/>
    <w:rsid w:val="00831555"/>
    <w:rsid w:val="0083188C"/>
    <w:rsid w:val="00831F52"/>
    <w:rsid w:val="00832154"/>
    <w:rsid w:val="00832F5C"/>
    <w:rsid w:val="00833453"/>
    <w:rsid w:val="008338CC"/>
    <w:rsid w:val="00833DC9"/>
    <w:rsid w:val="00834046"/>
    <w:rsid w:val="00834128"/>
    <w:rsid w:val="00834DE6"/>
    <w:rsid w:val="00834ECD"/>
    <w:rsid w:val="008359E0"/>
    <w:rsid w:val="0083689A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A16"/>
    <w:rsid w:val="00840B9F"/>
    <w:rsid w:val="00841046"/>
    <w:rsid w:val="00841CD2"/>
    <w:rsid w:val="00841F2E"/>
    <w:rsid w:val="0084253B"/>
    <w:rsid w:val="00842899"/>
    <w:rsid w:val="00842B77"/>
    <w:rsid w:val="00842B92"/>
    <w:rsid w:val="0084309F"/>
    <w:rsid w:val="008431BC"/>
    <w:rsid w:val="008435CF"/>
    <w:rsid w:val="0084556E"/>
    <w:rsid w:val="00845B5C"/>
    <w:rsid w:val="00845BB7"/>
    <w:rsid w:val="00845C12"/>
    <w:rsid w:val="008469D9"/>
    <w:rsid w:val="00846D2E"/>
    <w:rsid w:val="00846DC0"/>
    <w:rsid w:val="008470A4"/>
    <w:rsid w:val="0084749C"/>
    <w:rsid w:val="008474A7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44C5"/>
    <w:rsid w:val="008551A3"/>
    <w:rsid w:val="008559E1"/>
    <w:rsid w:val="00856403"/>
    <w:rsid w:val="00856441"/>
    <w:rsid w:val="00856713"/>
    <w:rsid w:val="00856833"/>
    <w:rsid w:val="00856840"/>
    <w:rsid w:val="00856AEB"/>
    <w:rsid w:val="00856E21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471"/>
    <w:rsid w:val="00864D76"/>
    <w:rsid w:val="008650FC"/>
    <w:rsid w:val="00865656"/>
    <w:rsid w:val="00866E61"/>
    <w:rsid w:val="00866EB3"/>
    <w:rsid w:val="00866FB0"/>
    <w:rsid w:val="0086701A"/>
    <w:rsid w:val="00867586"/>
    <w:rsid w:val="00867BD2"/>
    <w:rsid w:val="008707F7"/>
    <w:rsid w:val="008710BF"/>
    <w:rsid w:val="008712FD"/>
    <w:rsid w:val="008716A1"/>
    <w:rsid w:val="00872AA7"/>
    <w:rsid w:val="00872D3F"/>
    <w:rsid w:val="008731D2"/>
    <w:rsid w:val="008733AA"/>
    <w:rsid w:val="008733E4"/>
    <w:rsid w:val="008736B6"/>
    <w:rsid w:val="00873985"/>
    <w:rsid w:val="00873F15"/>
    <w:rsid w:val="00874096"/>
    <w:rsid w:val="008756A4"/>
    <w:rsid w:val="00875793"/>
    <w:rsid w:val="00875F73"/>
    <w:rsid w:val="008766BE"/>
    <w:rsid w:val="008768E8"/>
    <w:rsid w:val="008769A1"/>
    <w:rsid w:val="00877049"/>
    <w:rsid w:val="00877F56"/>
    <w:rsid w:val="0088089E"/>
    <w:rsid w:val="00880933"/>
    <w:rsid w:val="00880D53"/>
    <w:rsid w:val="00880F30"/>
    <w:rsid w:val="00881072"/>
    <w:rsid w:val="00881E99"/>
    <w:rsid w:val="00882238"/>
    <w:rsid w:val="008833E8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5C8"/>
    <w:rsid w:val="00887914"/>
    <w:rsid w:val="00887B48"/>
    <w:rsid w:val="00887C4C"/>
    <w:rsid w:val="0089002A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23"/>
    <w:rsid w:val="008A7C3C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1EA"/>
    <w:rsid w:val="008B33FE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DA2"/>
    <w:rsid w:val="008B7B08"/>
    <w:rsid w:val="008C0144"/>
    <w:rsid w:val="008C068D"/>
    <w:rsid w:val="008C0724"/>
    <w:rsid w:val="008C0A52"/>
    <w:rsid w:val="008C13F0"/>
    <w:rsid w:val="008C1651"/>
    <w:rsid w:val="008C19D9"/>
    <w:rsid w:val="008C1E7E"/>
    <w:rsid w:val="008C1F26"/>
    <w:rsid w:val="008C1F57"/>
    <w:rsid w:val="008C2469"/>
    <w:rsid w:val="008C2A3A"/>
    <w:rsid w:val="008C2DAD"/>
    <w:rsid w:val="008C349F"/>
    <w:rsid w:val="008C3761"/>
    <w:rsid w:val="008C376C"/>
    <w:rsid w:val="008C3F0F"/>
    <w:rsid w:val="008C47A0"/>
    <w:rsid w:val="008C4C7E"/>
    <w:rsid w:val="008C5009"/>
    <w:rsid w:val="008C56FB"/>
    <w:rsid w:val="008C5C46"/>
    <w:rsid w:val="008C5EDD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E2"/>
    <w:rsid w:val="008D2D10"/>
    <w:rsid w:val="008D2FE0"/>
    <w:rsid w:val="008D32DF"/>
    <w:rsid w:val="008D35E9"/>
    <w:rsid w:val="008D3959"/>
    <w:rsid w:val="008D3966"/>
    <w:rsid w:val="008D4210"/>
    <w:rsid w:val="008D4352"/>
    <w:rsid w:val="008D455E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EB8"/>
    <w:rsid w:val="008E10A6"/>
    <w:rsid w:val="008E1271"/>
    <w:rsid w:val="008E14A9"/>
    <w:rsid w:val="008E1996"/>
    <w:rsid w:val="008E1A5B"/>
    <w:rsid w:val="008E2148"/>
    <w:rsid w:val="008E2251"/>
    <w:rsid w:val="008E22A1"/>
    <w:rsid w:val="008E230B"/>
    <w:rsid w:val="008E24B3"/>
    <w:rsid w:val="008E24CA"/>
    <w:rsid w:val="008E2E9B"/>
    <w:rsid w:val="008E2F6E"/>
    <w:rsid w:val="008E3874"/>
    <w:rsid w:val="008E38AD"/>
    <w:rsid w:val="008E3EEC"/>
    <w:rsid w:val="008E46AE"/>
    <w:rsid w:val="008E50AB"/>
    <w:rsid w:val="008E50FC"/>
    <w:rsid w:val="008E5BF2"/>
    <w:rsid w:val="008E5C81"/>
    <w:rsid w:val="008E7220"/>
    <w:rsid w:val="008E7634"/>
    <w:rsid w:val="008E78D8"/>
    <w:rsid w:val="008F0A38"/>
    <w:rsid w:val="008F0F84"/>
    <w:rsid w:val="008F1014"/>
    <w:rsid w:val="008F11C9"/>
    <w:rsid w:val="008F14BD"/>
    <w:rsid w:val="008F1E60"/>
    <w:rsid w:val="008F23D8"/>
    <w:rsid w:val="008F25FE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12C"/>
    <w:rsid w:val="008F6279"/>
    <w:rsid w:val="008F6416"/>
    <w:rsid w:val="008F66FE"/>
    <w:rsid w:val="008F70A3"/>
    <w:rsid w:val="008F72CC"/>
    <w:rsid w:val="008F72CD"/>
    <w:rsid w:val="008F7575"/>
    <w:rsid w:val="008F7A35"/>
    <w:rsid w:val="009006B8"/>
    <w:rsid w:val="00900712"/>
    <w:rsid w:val="00900727"/>
    <w:rsid w:val="00900760"/>
    <w:rsid w:val="009007C1"/>
    <w:rsid w:val="00901E7D"/>
    <w:rsid w:val="009032AB"/>
    <w:rsid w:val="009035DA"/>
    <w:rsid w:val="00903802"/>
    <w:rsid w:val="009038D3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75"/>
    <w:rsid w:val="00910FC9"/>
    <w:rsid w:val="009122A6"/>
    <w:rsid w:val="0091291A"/>
    <w:rsid w:val="00912CA6"/>
    <w:rsid w:val="009133A6"/>
    <w:rsid w:val="00913612"/>
    <w:rsid w:val="0091366A"/>
    <w:rsid w:val="00913824"/>
    <w:rsid w:val="00914BF2"/>
    <w:rsid w:val="00915365"/>
    <w:rsid w:val="00915757"/>
    <w:rsid w:val="009159B3"/>
    <w:rsid w:val="00915FA4"/>
    <w:rsid w:val="00915FC5"/>
    <w:rsid w:val="0091607D"/>
    <w:rsid w:val="00916181"/>
    <w:rsid w:val="00916198"/>
    <w:rsid w:val="009162D9"/>
    <w:rsid w:val="0091727A"/>
    <w:rsid w:val="00917678"/>
    <w:rsid w:val="00917D77"/>
    <w:rsid w:val="00917DC4"/>
    <w:rsid w:val="009204C5"/>
    <w:rsid w:val="00920BC4"/>
    <w:rsid w:val="0092180D"/>
    <w:rsid w:val="00921853"/>
    <w:rsid w:val="009218BD"/>
    <w:rsid w:val="00922732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F9E"/>
    <w:rsid w:val="00936D98"/>
    <w:rsid w:val="009378BC"/>
    <w:rsid w:val="00940324"/>
    <w:rsid w:val="009414E4"/>
    <w:rsid w:val="00941523"/>
    <w:rsid w:val="009419A5"/>
    <w:rsid w:val="00942775"/>
    <w:rsid w:val="00942C80"/>
    <w:rsid w:val="00943029"/>
    <w:rsid w:val="00943197"/>
    <w:rsid w:val="00943486"/>
    <w:rsid w:val="009435F2"/>
    <w:rsid w:val="009446D2"/>
    <w:rsid w:val="00944856"/>
    <w:rsid w:val="00944A1A"/>
    <w:rsid w:val="00944A2C"/>
    <w:rsid w:val="00944BCE"/>
    <w:rsid w:val="00945180"/>
    <w:rsid w:val="0094590C"/>
    <w:rsid w:val="00946355"/>
    <w:rsid w:val="00946524"/>
    <w:rsid w:val="009468B7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A13"/>
    <w:rsid w:val="00962034"/>
    <w:rsid w:val="00962EB2"/>
    <w:rsid w:val="00963B86"/>
    <w:rsid w:val="00964777"/>
    <w:rsid w:val="00965538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9F8"/>
    <w:rsid w:val="00970E43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3EE"/>
    <w:rsid w:val="00974BA3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26C8"/>
    <w:rsid w:val="00982F56"/>
    <w:rsid w:val="00982F5C"/>
    <w:rsid w:val="00983686"/>
    <w:rsid w:val="009836E4"/>
    <w:rsid w:val="009838FE"/>
    <w:rsid w:val="0098412F"/>
    <w:rsid w:val="0098459D"/>
    <w:rsid w:val="009848AF"/>
    <w:rsid w:val="00984AED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814"/>
    <w:rsid w:val="00992B98"/>
    <w:rsid w:val="00992C62"/>
    <w:rsid w:val="0099359F"/>
    <w:rsid w:val="00994871"/>
    <w:rsid w:val="0099487B"/>
    <w:rsid w:val="00994CB8"/>
    <w:rsid w:val="00994E08"/>
    <w:rsid w:val="009951F9"/>
    <w:rsid w:val="00995768"/>
    <w:rsid w:val="00995BE8"/>
    <w:rsid w:val="00995C95"/>
    <w:rsid w:val="00995E85"/>
    <w:rsid w:val="009962A0"/>
    <w:rsid w:val="00996468"/>
    <w:rsid w:val="00996876"/>
    <w:rsid w:val="0099693B"/>
    <w:rsid w:val="00996BAC"/>
    <w:rsid w:val="00996FFA"/>
    <w:rsid w:val="0099723D"/>
    <w:rsid w:val="009973F1"/>
    <w:rsid w:val="009973F3"/>
    <w:rsid w:val="009978C6"/>
    <w:rsid w:val="009979D8"/>
    <w:rsid w:val="009A010D"/>
    <w:rsid w:val="009A0C6F"/>
    <w:rsid w:val="009A10AE"/>
    <w:rsid w:val="009A14EF"/>
    <w:rsid w:val="009A1729"/>
    <w:rsid w:val="009A17DA"/>
    <w:rsid w:val="009A2DF9"/>
    <w:rsid w:val="009A36F5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49F"/>
    <w:rsid w:val="009B0516"/>
    <w:rsid w:val="009B05C8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564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45F0"/>
    <w:rsid w:val="009C4BC2"/>
    <w:rsid w:val="009C4D22"/>
    <w:rsid w:val="009C4E05"/>
    <w:rsid w:val="009C5035"/>
    <w:rsid w:val="009C5144"/>
    <w:rsid w:val="009C6DD3"/>
    <w:rsid w:val="009C708C"/>
    <w:rsid w:val="009C70EA"/>
    <w:rsid w:val="009C7249"/>
    <w:rsid w:val="009C7320"/>
    <w:rsid w:val="009C76FC"/>
    <w:rsid w:val="009C7C3B"/>
    <w:rsid w:val="009D0729"/>
    <w:rsid w:val="009D0F66"/>
    <w:rsid w:val="009D1A06"/>
    <w:rsid w:val="009D1AFB"/>
    <w:rsid w:val="009D1BA4"/>
    <w:rsid w:val="009D20A9"/>
    <w:rsid w:val="009D20C9"/>
    <w:rsid w:val="009D20D1"/>
    <w:rsid w:val="009D22E4"/>
    <w:rsid w:val="009D22F7"/>
    <w:rsid w:val="009D319C"/>
    <w:rsid w:val="009D3D21"/>
    <w:rsid w:val="009D3FE2"/>
    <w:rsid w:val="009D4CBF"/>
    <w:rsid w:val="009D5BAB"/>
    <w:rsid w:val="009D5FF6"/>
    <w:rsid w:val="009D643F"/>
    <w:rsid w:val="009D66B6"/>
    <w:rsid w:val="009D6A0A"/>
    <w:rsid w:val="009D6ED5"/>
    <w:rsid w:val="009D7057"/>
    <w:rsid w:val="009D7580"/>
    <w:rsid w:val="009E058F"/>
    <w:rsid w:val="009E09B9"/>
    <w:rsid w:val="009E0A9E"/>
    <w:rsid w:val="009E0F49"/>
    <w:rsid w:val="009E1128"/>
    <w:rsid w:val="009E19A2"/>
    <w:rsid w:val="009E2419"/>
    <w:rsid w:val="009E2944"/>
    <w:rsid w:val="009E2BAE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0AE"/>
    <w:rsid w:val="009E7189"/>
    <w:rsid w:val="009E79CB"/>
    <w:rsid w:val="009E7C89"/>
    <w:rsid w:val="009E7E46"/>
    <w:rsid w:val="009E7FC1"/>
    <w:rsid w:val="009F01E1"/>
    <w:rsid w:val="009F0456"/>
    <w:rsid w:val="009F0B4D"/>
    <w:rsid w:val="009F1096"/>
    <w:rsid w:val="009F150E"/>
    <w:rsid w:val="009F1C22"/>
    <w:rsid w:val="009F266E"/>
    <w:rsid w:val="009F27AD"/>
    <w:rsid w:val="009F2FE6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5A3E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1FB6"/>
    <w:rsid w:val="00A022A5"/>
    <w:rsid w:val="00A024FD"/>
    <w:rsid w:val="00A02E38"/>
    <w:rsid w:val="00A0345A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B9C"/>
    <w:rsid w:val="00A11C08"/>
    <w:rsid w:val="00A11F8C"/>
    <w:rsid w:val="00A1200D"/>
    <w:rsid w:val="00A12355"/>
    <w:rsid w:val="00A13415"/>
    <w:rsid w:val="00A137E4"/>
    <w:rsid w:val="00A13AD9"/>
    <w:rsid w:val="00A13DDD"/>
    <w:rsid w:val="00A14008"/>
    <w:rsid w:val="00A145A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104C"/>
    <w:rsid w:val="00A21351"/>
    <w:rsid w:val="00A213FC"/>
    <w:rsid w:val="00A217D5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4006"/>
    <w:rsid w:val="00A24501"/>
    <w:rsid w:val="00A25183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30F8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172"/>
    <w:rsid w:val="00A37FE7"/>
    <w:rsid w:val="00A40522"/>
    <w:rsid w:val="00A40DEF"/>
    <w:rsid w:val="00A41278"/>
    <w:rsid w:val="00A41917"/>
    <w:rsid w:val="00A41CD0"/>
    <w:rsid w:val="00A42318"/>
    <w:rsid w:val="00A428FB"/>
    <w:rsid w:val="00A42A74"/>
    <w:rsid w:val="00A431F9"/>
    <w:rsid w:val="00A4376F"/>
    <w:rsid w:val="00A43B23"/>
    <w:rsid w:val="00A43FD0"/>
    <w:rsid w:val="00A44129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2A3E"/>
    <w:rsid w:val="00A53C82"/>
    <w:rsid w:val="00A53F55"/>
    <w:rsid w:val="00A540F6"/>
    <w:rsid w:val="00A5417B"/>
    <w:rsid w:val="00A54599"/>
    <w:rsid w:val="00A54685"/>
    <w:rsid w:val="00A54B82"/>
    <w:rsid w:val="00A55270"/>
    <w:rsid w:val="00A55416"/>
    <w:rsid w:val="00A55EAB"/>
    <w:rsid w:val="00A56723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6B1"/>
    <w:rsid w:val="00A62080"/>
    <w:rsid w:val="00A6232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257"/>
    <w:rsid w:val="00A6735B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CE6"/>
    <w:rsid w:val="00A71D23"/>
    <w:rsid w:val="00A72AE9"/>
    <w:rsid w:val="00A72BFD"/>
    <w:rsid w:val="00A72FE5"/>
    <w:rsid w:val="00A730E7"/>
    <w:rsid w:val="00A73323"/>
    <w:rsid w:val="00A7333A"/>
    <w:rsid w:val="00A734CF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164"/>
    <w:rsid w:val="00A768CA"/>
    <w:rsid w:val="00A77802"/>
    <w:rsid w:val="00A77FCE"/>
    <w:rsid w:val="00A8027B"/>
    <w:rsid w:val="00A8056E"/>
    <w:rsid w:val="00A809A4"/>
    <w:rsid w:val="00A80F25"/>
    <w:rsid w:val="00A80F8D"/>
    <w:rsid w:val="00A80FD8"/>
    <w:rsid w:val="00A814BC"/>
    <w:rsid w:val="00A816FD"/>
    <w:rsid w:val="00A819CE"/>
    <w:rsid w:val="00A82D58"/>
    <w:rsid w:val="00A8399D"/>
    <w:rsid w:val="00A83B58"/>
    <w:rsid w:val="00A83E3D"/>
    <w:rsid w:val="00A84396"/>
    <w:rsid w:val="00A8443A"/>
    <w:rsid w:val="00A8479C"/>
    <w:rsid w:val="00A84CCD"/>
    <w:rsid w:val="00A8557B"/>
    <w:rsid w:val="00A855A6"/>
    <w:rsid w:val="00A858D3"/>
    <w:rsid w:val="00A85A05"/>
    <w:rsid w:val="00A85D99"/>
    <w:rsid w:val="00A86800"/>
    <w:rsid w:val="00A86D63"/>
    <w:rsid w:val="00A86DE6"/>
    <w:rsid w:val="00A87376"/>
    <w:rsid w:val="00A87797"/>
    <w:rsid w:val="00A87BCB"/>
    <w:rsid w:val="00A90165"/>
    <w:rsid w:val="00A90E72"/>
    <w:rsid w:val="00A91399"/>
    <w:rsid w:val="00A92286"/>
    <w:rsid w:val="00A922A2"/>
    <w:rsid w:val="00A92360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6358"/>
    <w:rsid w:val="00A963C7"/>
    <w:rsid w:val="00A9677D"/>
    <w:rsid w:val="00A96869"/>
    <w:rsid w:val="00A96C23"/>
    <w:rsid w:val="00A96F88"/>
    <w:rsid w:val="00A9748B"/>
    <w:rsid w:val="00A974B2"/>
    <w:rsid w:val="00A97762"/>
    <w:rsid w:val="00AA02C3"/>
    <w:rsid w:val="00AA080D"/>
    <w:rsid w:val="00AA0BF5"/>
    <w:rsid w:val="00AA1626"/>
    <w:rsid w:val="00AA1C25"/>
    <w:rsid w:val="00AA1C7A"/>
    <w:rsid w:val="00AA2133"/>
    <w:rsid w:val="00AA2F89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E04"/>
    <w:rsid w:val="00AA5E3B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9CF"/>
    <w:rsid w:val="00AB3113"/>
    <w:rsid w:val="00AB3141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ADD"/>
    <w:rsid w:val="00AC3E6C"/>
    <w:rsid w:val="00AC4A00"/>
    <w:rsid w:val="00AC4E94"/>
    <w:rsid w:val="00AC5636"/>
    <w:rsid w:val="00AC5ABA"/>
    <w:rsid w:val="00AC67A8"/>
    <w:rsid w:val="00AC735D"/>
    <w:rsid w:val="00AC74DA"/>
    <w:rsid w:val="00AC782B"/>
    <w:rsid w:val="00AC7A2B"/>
    <w:rsid w:val="00AC7BFD"/>
    <w:rsid w:val="00AC7C25"/>
    <w:rsid w:val="00AC7ECB"/>
    <w:rsid w:val="00AD0281"/>
    <w:rsid w:val="00AD0A51"/>
    <w:rsid w:val="00AD0A88"/>
    <w:rsid w:val="00AD0B37"/>
    <w:rsid w:val="00AD0D87"/>
    <w:rsid w:val="00AD0E32"/>
    <w:rsid w:val="00AD0EB6"/>
    <w:rsid w:val="00AD11F7"/>
    <w:rsid w:val="00AD1D11"/>
    <w:rsid w:val="00AD1DB7"/>
    <w:rsid w:val="00AD1E29"/>
    <w:rsid w:val="00AD221F"/>
    <w:rsid w:val="00AD2852"/>
    <w:rsid w:val="00AD3976"/>
    <w:rsid w:val="00AD3E43"/>
    <w:rsid w:val="00AD4D2A"/>
    <w:rsid w:val="00AD542F"/>
    <w:rsid w:val="00AD5FBE"/>
    <w:rsid w:val="00AD5FF1"/>
    <w:rsid w:val="00AD6579"/>
    <w:rsid w:val="00AD6598"/>
    <w:rsid w:val="00AD66CE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B0F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DBB"/>
    <w:rsid w:val="00AF4B8D"/>
    <w:rsid w:val="00AF5021"/>
    <w:rsid w:val="00AF5194"/>
    <w:rsid w:val="00AF53EF"/>
    <w:rsid w:val="00AF5B71"/>
    <w:rsid w:val="00AF5DAE"/>
    <w:rsid w:val="00AF5E20"/>
    <w:rsid w:val="00AF642E"/>
    <w:rsid w:val="00AF666A"/>
    <w:rsid w:val="00AF6B3E"/>
    <w:rsid w:val="00AF70E3"/>
    <w:rsid w:val="00AF73C3"/>
    <w:rsid w:val="00AF73DB"/>
    <w:rsid w:val="00AF73FA"/>
    <w:rsid w:val="00AF74C2"/>
    <w:rsid w:val="00AF795C"/>
    <w:rsid w:val="00AF7E22"/>
    <w:rsid w:val="00B0056F"/>
    <w:rsid w:val="00B00752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4D90"/>
    <w:rsid w:val="00B07150"/>
    <w:rsid w:val="00B07821"/>
    <w:rsid w:val="00B10558"/>
    <w:rsid w:val="00B11BF3"/>
    <w:rsid w:val="00B12CB8"/>
    <w:rsid w:val="00B12EF9"/>
    <w:rsid w:val="00B143EF"/>
    <w:rsid w:val="00B14680"/>
    <w:rsid w:val="00B149F1"/>
    <w:rsid w:val="00B14E29"/>
    <w:rsid w:val="00B151F1"/>
    <w:rsid w:val="00B156A9"/>
    <w:rsid w:val="00B15C7C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4A9"/>
    <w:rsid w:val="00B2073D"/>
    <w:rsid w:val="00B2223A"/>
    <w:rsid w:val="00B22611"/>
    <w:rsid w:val="00B22743"/>
    <w:rsid w:val="00B22837"/>
    <w:rsid w:val="00B22C0D"/>
    <w:rsid w:val="00B22FB9"/>
    <w:rsid w:val="00B231F9"/>
    <w:rsid w:val="00B2334E"/>
    <w:rsid w:val="00B234C8"/>
    <w:rsid w:val="00B236F6"/>
    <w:rsid w:val="00B23AF4"/>
    <w:rsid w:val="00B23C15"/>
    <w:rsid w:val="00B243A0"/>
    <w:rsid w:val="00B243F2"/>
    <w:rsid w:val="00B24905"/>
    <w:rsid w:val="00B24A0B"/>
    <w:rsid w:val="00B252B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2B1"/>
    <w:rsid w:val="00B30937"/>
    <w:rsid w:val="00B3096D"/>
    <w:rsid w:val="00B30B4E"/>
    <w:rsid w:val="00B30F0F"/>
    <w:rsid w:val="00B31246"/>
    <w:rsid w:val="00B31A9E"/>
    <w:rsid w:val="00B32347"/>
    <w:rsid w:val="00B325CF"/>
    <w:rsid w:val="00B326FF"/>
    <w:rsid w:val="00B32864"/>
    <w:rsid w:val="00B328CC"/>
    <w:rsid w:val="00B32B69"/>
    <w:rsid w:val="00B33CFF"/>
    <w:rsid w:val="00B340AA"/>
    <w:rsid w:val="00B34A9F"/>
    <w:rsid w:val="00B34B67"/>
    <w:rsid w:val="00B34B80"/>
    <w:rsid w:val="00B3501B"/>
    <w:rsid w:val="00B359AA"/>
    <w:rsid w:val="00B35CDA"/>
    <w:rsid w:val="00B35E62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E8"/>
    <w:rsid w:val="00B41E58"/>
    <w:rsid w:val="00B42285"/>
    <w:rsid w:val="00B4229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F99"/>
    <w:rsid w:val="00B45679"/>
    <w:rsid w:val="00B45876"/>
    <w:rsid w:val="00B4606E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2B36"/>
    <w:rsid w:val="00B5310E"/>
    <w:rsid w:val="00B5321B"/>
    <w:rsid w:val="00B533D9"/>
    <w:rsid w:val="00B53FD8"/>
    <w:rsid w:val="00B54ACC"/>
    <w:rsid w:val="00B54B44"/>
    <w:rsid w:val="00B54B63"/>
    <w:rsid w:val="00B54DCB"/>
    <w:rsid w:val="00B554C9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A17"/>
    <w:rsid w:val="00B6043E"/>
    <w:rsid w:val="00B60550"/>
    <w:rsid w:val="00B605E3"/>
    <w:rsid w:val="00B60CF9"/>
    <w:rsid w:val="00B60F14"/>
    <w:rsid w:val="00B6186B"/>
    <w:rsid w:val="00B61B79"/>
    <w:rsid w:val="00B61BE2"/>
    <w:rsid w:val="00B6266F"/>
    <w:rsid w:val="00B628E1"/>
    <w:rsid w:val="00B62907"/>
    <w:rsid w:val="00B62955"/>
    <w:rsid w:val="00B62E0B"/>
    <w:rsid w:val="00B63C32"/>
    <w:rsid w:val="00B64142"/>
    <w:rsid w:val="00B64434"/>
    <w:rsid w:val="00B65462"/>
    <w:rsid w:val="00B65582"/>
    <w:rsid w:val="00B656BE"/>
    <w:rsid w:val="00B657E1"/>
    <w:rsid w:val="00B659C5"/>
    <w:rsid w:val="00B66559"/>
    <w:rsid w:val="00B66B63"/>
    <w:rsid w:val="00B67FA1"/>
    <w:rsid w:val="00B709D4"/>
    <w:rsid w:val="00B70D58"/>
    <w:rsid w:val="00B70E15"/>
    <w:rsid w:val="00B711CE"/>
    <w:rsid w:val="00B71CA8"/>
    <w:rsid w:val="00B71DC8"/>
    <w:rsid w:val="00B725B9"/>
    <w:rsid w:val="00B73048"/>
    <w:rsid w:val="00B73A6A"/>
    <w:rsid w:val="00B74114"/>
    <w:rsid w:val="00B746C6"/>
    <w:rsid w:val="00B74B5B"/>
    <w:rsid w:val="00B7595A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34A6"/>
    <w:rsid w:val="00B9455D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1B33"/>
    <w:rsid w:val="00BA2DBC"/>
    <w:rsid w:val="00BA2FE2"/>
    <w:rsid w:val="00BA2FEF"/>
    <w:rsid w:val="00BA333C"/>
    <w:rsid w:val="00BA37C8"/>
    <w:rsid w:val="00BA3DF6"/>
    <w:rsid w:val="00BA4D24"/>
    <w:rsid w:val="00BA5E62"/>
    <w:rsid w:val="00BA6425"/>
    <w:rsid w:val="00BA66A2"/>
    <w:rsid w:val="00BA6938"/>
    <w:rsid w:val="00BA7B2A"/>
    <w:rsid w:val="00BA7E4E"/>
    <w:rsid w:val="00BA7E92"/>
    <w:rsid w:val="00BB001A"/>
    <w:rsid w:val="00BB0149"/>
    <w:rsid w:val="00BB047D"/>
    <w:rsid w:val="00BB07E8"/>
    <w:rsid w:val="00BB1480"/>
    <w:rsid w:val="00BB1548"/>
    <w:rsid w:val="00BB18A9"/>
    <w:rsid w:val="00BB1CE7"/>
    <w:rsid w:val="00BB220E"/>
    <w:rsid w:val="00BB2FD3"/>
    <w:rsid w:val="00BB2FDF"/>
    <w:rsid w:val="00BB2FFF"/>
    <w:rsid w:val="00BB37C0"/>
    <w:rsid w:val="00BB3B6E"/>
    <w:rsid w:val="00BB4C55"/>
    <w:rsid w:val="00BB567C"/>
    <w:rsid w:val="00BB5FCB"/>
    <w:rsid w:val="00BB604B"/>
    <w:rsid w:val="00BB68EA"/>
    <w:rsid w:val="00BB6D7F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C37"/>
    <w:rsid w:val="00BC1C3C"/>
    <w:rsid w:val="00BC24FF"/>
    <w:rsid w:val="00BC28A5"/>
    <w:rsid w:val="00BC2C0A"/>
    <w:rsid w:val="00BC2DEE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610"/>
    <w:rsid w:val="00BC793D"/>
    <w:rsid w:val="00BD008E"/>
    <w:rsid w:val="00BD0444"/>
    <w:rsid w:val="00BD051B"/>
    <w:rsid w:val="00BD0F02"/>
    <w:rsid w:val="00BD2F3B"/>
    <w:rsid w:val="00BD3038"/>
    <w:rsid w:val="00BD3372"/>
    <w:rsid w:val="00BD3C5A"/>
    <w:rsid w:val="00BD4708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D2D"/>
    <w:rsid w:val="00BD7E7D"/>
    <w:rsid w:val="00BD7E82"/>
    <w:rsid w:val="00BD7EA3"/>
    <w:rsid w:val="00BD7FE2"/>
    <w:rsid w:val="00BE058E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20"/>
    <w:rsid w:val="00BE4D8C"/>
    <w:rsid w:val="00BE4E50"/>
    <w:rsid w:val="00BE5786"/>
    <w:rsid w:val="00BE5A0E"/>
    <w:rsid w:val="00BE5EC2"/>
    <w:rsid w:val="00BE5FC4"/>
    <w:rsid w:val="00BE62A2"/>
    <w:rsid w:val="00BE65AF"/>
    <w:rsid w:val="00BE6831"/>
    <w:rsid w:val="00BE68BB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C6"/>
    <w:rsid w:val="00BF27FB"/>
    <w:rsid w:val="00BF2811"/>
    <w:rsid w:val="00BF2B6F"/>
    <w:rsid w:val="00BF351A"/>
    <w:rsid w:val="00BF3914"/>
    <w:rsid w:val="00BF49B1"/>
    <w:rsid w:val="00BF4C48"/>
    <w:rsid w:val="00BF507C"/>
    <w:rsid w:val="00BF5552"/>
    <w:rsid w:val="00BF5ABE"/>
    <w:rsid w:val="00BF5CC9"/>
    <w:rsid w:val="00BF5F2E"/>
    <w:rsid w:val="00BF69DB"/>
    <w:rsid w:val="00BF6CBF"/>
    <w:rsid w:val="00BF73F2"/>
    <w:rsid w:val="00BF7402"/>
    <w:rsid w:val="00BF7936"/>
    <w:rsid w:val="00C005B7"/>
    <w:rsid w:val="00C009D4"/>
    <w:rsid w:val="00C00E20"/>
    <w:rsid w:val="00C01671"/>
    <w:rsid w:val="00C02419"/>
    <w:rsid w:val="00C025FA"/>
    <w:rsid w:val="00C02766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0AD"/>
    <w:rsid w:val="00C15463"/>
    <w:rsid w:val="00C167DB"/>
    <w:rsid w:val="00C16C30"/>
    <w:rsid w:val="00C20A00"/>
    <w:rsid w:val="00C20C05"/>
    <w:rsid w:val="00C21673"/>
    <w:rsid w:val="00C21C7A"/>
    <w:rsid w:val="00C23130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2BD"/>
    <w:rsid w:val="00C32045"/>
    <w:rsid w:val="00C32217"/>
    <w:rsid w:val="00C32A49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C80"/>
    <w:rsid w:val="00C36DAD"/>
    <w:rsid w:val="00C36DBC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4A"/>
    <w:rsid w:val="00C424A2"/>
    <w:rsid w:val="00C4304C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CDD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2E0"/>
    <w:rsid w:val="00C563F5"/>
    <w:rsid w:val="00C56488"/>
    <w:rsid w:val="00C570F7"/>
    <w:rsid w:val="00C574BB"/>
    <w:rsid w:val="00C600E6"/>
    <w:rsid w:val="00C61E91"/>
    <w:rsid w:val="00C62254"/>
    <w:rsid w:val="00C62CD5"/>
    <w:rsid w:val="00C636E6"/>
    <w:rsid w:val="00C639D6"/>
    <w:rsid w:val="00C63E66"/>
    <w:rsid w:val="00C63F8E"/>
    <w:rsid w:val="00C6477A"/>
    <w:rsid w:val="00C647FB"/>
    <w:rsid w:val="00C64EDD"/>
    <w:rsid w:val="00C651BD"/>
    <w:rsid w:val="00C654E0"/>
    <w:rsid w:val="00C67719"/>
    <w:rsid w:val="00C67EAB"/>
    <w:rsid w:val="00C70DFF"/>
    <w:rsid w:val="00C726D0"/>
    <w:rsid w:val="00C737B6"/>
    <w:rsid w:val="00C74262"/>
    <w:rsid w:val="00C74D54"/>
    <w:rsid w:val="00C74FEE"/>
    <w:rsid w:val="00C75054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13F5"/>
    <w:rsid w:val="00C820BD"/>
    <w:rsid w:val="00C824C6"/>
    <w:rsid w:val="00C832DC"/>
    <w:rsid w:val="00C83558"/>
    <w:rsid w:val="00C8377F"/>
    <w:rsid w:val="00C83D54"/>
    <w:rsid w:val="00C84944"/>
    <w:rsid w:val="00C84E89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FA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17DE"/>
    <w:rsid w:val="00CA211A"/>
    <w:rsid w:val="00CA221D"/>
    <w:rsid w:val="00CA2241"/>
    <w:rsid w:val="00CA2F1D"/>
    <w:rsid w:val="00CA3910"/>
    <w:rsid w:val="00CA3CDD"/>
    <w:rsid w:val="00CA403B"/>
    <w:rsid w:val="00CA45EB"/>
    <w:rsid w:val="00CA467C"/>
    <w:rsid w:val="00CA46C8"/>
    <w:rsid w:val="00CA485B"/>
    <w:rsid w:val="00CA505A"/>
    <w:rsid w:val="00CA59DD"/>
    <w:rsid w:val="00CA706A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2429"/>
    <w:rsid w:val="00CB24A2"/>
    <w:rsid w:val="00CB26EC"/>
    <w:rsid w:val="00CB2881"/>
    <w:rsid w:val="00CB29F3"/>
    <w:rsid w:val="00CB2C70"/>
    <w:rsid w:val="00CB2D2A"/>
    <w:rsid w:val="00CB45E2"/>
    <w:rsid w:val="00CB4793"/>
    <w:rsid w:val="00CB5B1E"/>
    <w:rsid w:val="00CB5E55"/>
    <w:rsid w:val="00CB70CB"/>
    <w:rsid w:val="00CB779C"/>
    <w:rsid w:val="00CB787A"/>
    <w:rsid w:val="00CB7C02"/>
    <w:rsid w:val="00CC09DF"/>
    <w:rsid w:val="00CC0AF0"/>
    <w:rsid w:val="00CC0C4A"/>
    <w:rsid w:val="00CC12E2"/>
    <w:rsid w:val="00CC17F0"/>
    <w:rsid w:val="00CC1853"/>
    <w:rsid w:val="00CC1D13"/>
    <w:rsid w:val="00CC1FAE"/>
    <w:rsid w:val="00CC2724"/>
    <w:rsid w:val="00CC2D5B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37C"/>
    <w:rsid w:val="00CC737E"/>
    <w:rsid w:val="00CD087D"/>
    <w:rsid w:val="00CD09DA"/>
    <w:rsid w:val="00CD0F5D"/>
    <w:rsid w:val="00CD10A3"/>
    <w:rsid w:val="00CD1C0B"/>
    <w:rsid w:val="00CD239A"/>
    <w:rsid w:val="00CD23BB"/>
    <w:rsid w:val="00CD252E"/>
    <w:rsid w:val="00CD2CF4"/>
    <w:rsid w:val="00CD2FCF"/>
    <w:rsid w:val="00CD3198"/>
    <w:rsid w:val="00CD349B"/>
    <w:rsid w:val="00CD37EC"/>
    <w:rsid w:val="00CD3FA3"/>
    <w:rsid w:val="00CD3FB8"/>
    <w:rsid w:val="00CD469A"/>
    <w:rsid w:val="00CD4AAE"/>
    <w:rsid w:val="00CD4D24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E003C"/>
    <w:rsid w:val="00CE00B7"/>
    <w:rsid w:val="00CE0109"/>
    <w:rsid w:val="00CE0943"/>
    <w:rsid w:val="00CE0C5A"/>
    <w:rsid w:val="00CE10A2"/>
    <w:rsid w:val="00CE1FC5"/>
    <w:rsid w:val="00CE2782"/>
    <w:rsid w:val="00CE38D8"/>
    <w:rsid w:val="00CE3AA8"/>
    <w:rsid w:val="00CE46E5"/>
    <w:rsid w:val="00CE485A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A0"/>
    <w:rsid w:val="00D004AC"/>
    <w:rsid w:val="00D004FA"/>
    <w:rsid w:val="00D01B21"/>
    <w:rsid w:val="00D01E2F"/>
    <w:rsid w:val="00D02EB4"/>
    <w:rsid w:val="00D030B7"/>
    <w:rsid w:val="00D03102"/>
    <w:rsid w:val="00D033B0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E50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E56"/>
    <w:rsid w:val="00D11B0B"/>
    <w:rsid w:val="00D12044"/>
    <w:rsid w:val="00D12075"/>
    <w:rsid w:val="00D12293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0CB"/>
    <w:rsid w:val="00D2162C"/>
    <w:rsid w:val="00D21A3C"/>
    <w:rsid w:val="00D22212"/>
    <w:rsid w:val="00D233F1"/>
    <w:rsid w:val="00D23559"/>
    <w:rsid w:val="00D2377D"/>
    <w:rsid w:val="00D24708"/>
    <w:rsid w:val="00D24765"/>
    <w:rsid w:val="00D24A8C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148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4445"/>
    <w:rsid w:val="00D44924"/>
    <w:rsid w:val="00D44994"/>
    <w:rsid w:val="00D44B5E"/>
    <w:rsid w:val="00D45C8D"/>
    <w:rsid w:val="00D45DF3"/>
    <w:rsid w:val="00D46174"/>
    <w:rsid w:val="00D4642D"/>
    <w:rsid w:val="00D47636"/>
    <w:rsid w:val="00D47DD0"/>
    <w:rsid w:val="00D47E55"/>
    <w:rsid w:val="00D47FAA"/>
    <w:rsid w:val="00D50183"/>
    <w:rsid w:val="00D50891"/>
    <w:rsid w:val="00D50DAF"/>
    <w:rsid w:val="00D51D12"/>
    <w:rsid w:val="00D51EED"/>
    <w:rsid w:val="00D51FA9"/>
    <w:rsid w:val="00D52F94"/>
    <w:rsid w:val="00D5362B"/>
    <w:rsid w:val="00D536ED"/>
    <w:rsid w:val="00D53A6D"/>
    <w:rsid w:val="00D5410A"/>
    <w:rsid w:val="00D5411A"/>
    <w:rsid w:val="00D54D73"/>
    <w:rsid w:val="00D55072"/>
    <w:rsid w:val="00D551B5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087"/>
    <w:rsid w:val="00D659B1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4D6"/>
    <w:rsid w:val="00D7567E"/>
    <w:rsid w:val="00D75B44"/>
    <w:rsid w:val="00D75C5E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898"/>
    <w:rsid w:val="00D83A95"/>
    <w:rsid w:val="00D83AE9"/>
    <w:rsid w:val="00D83F48"/>
    <w:rsid w:val="00D84199"/>
    <w:rsid w:val="00D84266"/>
    <w:rsid w:val="00D84C46"/>
    <w:rsid w:val="00D84F44"/>
    <w:rsid w:val="00D8553E"/>
    <w:rsid w:val="00D857B8"/>
    <w:rsid w:val="00D85D1F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206B"/>
    <w:rsid w:val="00D92B24"/>
    <w:rsid w:val="00D92C29"/>
    <w:rsid w:val="00D93154"/>
    <w:rsid w:val="00D934EF"/>
    <w:rsid w:val="00D936E2"/>
    <w:rsid w:val="00D93E49"/>
    <w:rsid w:val="00D94281"/>
    <w:rsid w:val="00D9488B"/>
    <w:rsid w:val="00D94DF1"/>
    <w:rsid w:val="00D9503C"/>
    <w:rsid w:val="00D95104"/>
    <w:rsid w:val="00D95600"/>
    <w:rsid w:val="00D95900"/>
    <w:rsid w:val="00D9683C"/>
    <w:rsid w:val="00D96C8F"/>
    <w:rsid w:val="00D977A0"/>
    <w:rsid w:val="00D9785D"/>
    <w:rsid w:val="00D97884"/>
    <w:rsid w:val="00D97C79"/>
    <w:rsid w:val="00D97F43"/>
    <w:rsid w:val="00DA0712"/>
    <w:rsid w:val="00DA0A7F"/>
    <w:rsid w:val="00DA1BA0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DE3"/>
    <w:rsid w:val="00DA5262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23A"/>
    <w:rsid w:val="00DB0404"/>
    <w:rsid w:val="00DB069C"/>
    <w:rsid w:val="00DB08D2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B9B"/>
    <w:rsid w:val="00DC7E52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2C40"/>
    <w:rsid w:val="00DE3407"/>
    <w:rsid w:val="00DE3979"/>
    <w:rsid w:val="00DE4EAA"/>
    <w:rsid w:val="00DE52E3"/>
    <w:rsid w:val="00DE5C2E"/>
    <w:rsid w:val="00DE6634"/>
    <w:rsid w:val="00DE6E64"/>
    <w:rsid w:val="00DE70CB"/>
    <w:rsid w:val="00DE721C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D2C"/>
    <w:rsid w:val="00DF3915"/>
    <w:rsid w:val="00DF4158"/>
    <w:rsid w:val="00DF4572"/>
    <w:rsid w:val="00DF4658"/>
    <w:rsid w:val="00DF470D"/>
    <w:rsid w:val="00DF498C"/>
    <w:rsid w:val="00DF5A1C"/>
    <w:rsid w:val="00DF5AA2"/>
    <w:rsid w:val="00DF5C5B"/>
    <w:rsid w:val="00DF664E"/>
    <w:rsid w:val="00DF6C8B"/>
    <w:rsid w:val="00DF6F17"/>
    <w:rsid w:val="00DF6F28"/>
    <w:rsid w:val="00DF7189"/>
    <w:rsid w:val="00DF751A"/>
    <w:rsid w:val="00DF78FA"/>
    <w:rsid w:val="00DF7AE1"/>
    <w:rsid w:val="00E002F1"/>
    <w:rsid w:val="00E0082C"/>
    <w:rsid w:val="00E00D16"/>
    <w:rsid w:val="00E00D82"/>
    <w:rsid w:val="00E00F04"/>
    <w:rsid w:val="00E01280"/>
    <w:rsid w:val="00E01A45"/>
    <w:rsid w:val="00E01DAA"/>
    <w:rsid w:val="00E023E5"/>
    <w:rsid w:val="00E02432"/>
    <w:rsid w:val="00E02C7E"/>
    <w:rsid w:val="00E0337E"/>
    <w:rsid w:val="00E037CC"/>
    <w:rsid w:val="00E03880"/>
    <w:rsid w:val="00E03C42"/>
    <w:rsid w:val="00E03F0A"/>
    <w:rsid w:val="00E03F26"/>
    <w:rsid w:val="00E04022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C2B"/>
    <w:rsid w:val="00E112CA"/>
    <w:rsid w:val="00E11548"/>
    <w:rsid w:val="00E115A7"/>
    <w:rsid w:val="00E11E8B"/>
    <w:rsid w:val="00E125D8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9FC"/>
    <w:rsid w:val="00E23A11"/>
    <w:rsid w:val="00E23C50"/>
    <w:rsid w:val="00E23FB7"/>
    <w:rsid w:val="00E24A27"/>
    <w:rsid w:val="00E24B5C"/>
    <w:rsid w:val="00E24C00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9DC"/>
    <w:rsid w:val="00E33A14"/>
    <w:rsid w:val="00E33E15"/>
    <w:rsid w:val="00E353A4"/>
    <w:rsid w:val="00E353EE"/>
    <w:rsid w:val="00E35C1B"/>
    <w:rsid w:val="00E35C8E"/>
    <w:rsid w:val="00E35FF3"/>
    <w:rsid w:val="00E361B8"/>
    <w:rsid w:val="00E3620A"/>
    <w:rsid w:val="00E36292"/>
    <w:rsid w:val="00E3655D"/>
    <w:rsid w:val="00E36A1B"/>
    <w:rsid w:val="00E36B89"/>
    <w:rsid w:val="00E37741"/>
    <w:rsid w:val="00E37D2F"/>
    <w:rsid w:val="00E37DDE"/>
    <w:rsid w:val="00E40949"/>
    <w:rsid w:val="00E40C38"/>
    <w:rsid w:val="00E4163F"/>
    <w:rsid w:val="00E42428"/>
    <w:rsid w:val="00E42745"/>
    <w:rsid w:val="00E429ED"/>
    <w:rsid w:val="00E42BDF"/>
    <w:rsid w:val="00E43F37"/>
    <w:rsid w:val="00E441E6"/>
    <w:rsid w:val="00E446A7"/>
    <w:rsid w:val="00E450ED"/>
    <w:rsid w:val="00E45175"/>
    <w:rsid w:val="00E4592B"/>
    <w:rsid w:val="00E45C4B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297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D71"/>
    <w:rsid w:val="00E60EB7"/>
    <w:rsid w:val="00E611F6"/>
    <w:rsid w:val="00E61402"/>
    <w:rsid w:val="00E618CF"/>
    <w:rsid w:val="00E61CC0"/>
    <w:rsid w:val="00E626AA"/>
    <w:rsid w:val="00E6277B"/>
    <w:rsid w:val="00E630A4"/>
    <w:rsid w:val="00E63572"/>
    <w:rsid w:val="00E643E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9AC"/>
    <w:rsid w:val="00E70BC7"/>
    <w:rsid w:val="00E70E7F"/>
    <w:rsid w:val="00E70F07"/>
    <w:rsid w:val="00E70FBC"/>
    <w:rsid w:val="00E7190B"/>
    <w:rsid w:val="00E71B2F"/>
    <w:rsid w:val="00E72A5D"/>
    <w:rsid w:val="00E72BDF"/>
    <w:rsid w:val="00E72C01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77E45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262"/>
    <w:rsid w:val="00E82391"/>
    <w:rsid w:val="00E823B0"/>
    <w:rsid w:val="00E8291F"/>
    <w:rsid w:val="00E83843"/>
    <w:rsid w:val="00E83C8D"/>
    <w:rsid w:val="00E84036"/>
    <w:rsid w:val="00E84142"/>
    <w:rsid w:val="00E844D8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F04"/>
    <w:rsid w:val="00E91F35"/>
    <w:rsid w:val="00E923FB"/>
    <w:rsid w:val="00E9259E"/>
    <w:rsid w:val="00E932C4"/>
    <w:rsid w:val="00E93783"/>
    <w:rsid w:val="00E95220"/>
    <w:rsid w:val="00E958FB"/>
    <w:rsid w:val="00E95BA6"/>
    <w:rsid w:val="00E95DC2"/>
    <w:rsid w:val="00E9705E"/>
    <w:rsid w:val="00E97648"/>
    <w:rsid w:val="00EA07E9"/>
    <w:rsid w:val="00EA0E4A"/>
    <w:rsid w:val="00EA1746"/>
    <w:rsid w:val="00EA1A54"/>
    <w:rsid w:val="00EA1B0E"/>
    <w:rsid w:val="00EA2226"/>
    <w:rsid w:val="00EA2483"/>
    <w:rsid w:val="00EA26FC"/>
    <w:rsid w:val="00EA32BF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EA7"/>
    <w:rsid w:val="00EB104F"/>
    <w:rsid w:val="00EB1A87"/>
    <w:rsid w:val="00EB1B27"/>
    <w:rsid w:val="00EB1DA8"/>
    <w:rsid w:val="00EB2150"/>
    <w:rsid w:val="00EB28C3"/>
    <w:rsid w:val="00EB2A1A"/>
    <w:rsid w:val="00EB2D2E"/>
    <w:rsid w:val="00EB3244"/>
    <w:rsid w:val="00EB3A74"/>
    <w:rsid w:val="00EB3BCC"/>
    <w:rsid w:val="00EB4813"/>
    <w:rsid w:val="00EB4B75"/>
    <w:rsid w:val="00EB4CFF"/>
    <w:rsid w:val="00EB4E0F"/>
    <w:rsid w:val="00EB5074"/>
    <w:rsid w:val="00EB50AC"/>
    <w:rsid w:val="00EB5139"/>
    <w:rsid w:val="00EB51B9"/>
    <w:rsid w:val="00EB53A6"/>
    <w:rsid w:val="00EB5476"/>
    <w:rsid w:val="00EB5B8B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392"/>
    <w:rsid w:val="00EC0B2B"/>
    <w:rsid w:val="00EC0D61"/>
    <w:rsid w:val="00EC149F"/>
    <w:rsid w:val="00EC17CD"/>
    <w:rsid w:val="00EC1DCD"/>
    <w:rsid w:val="00EC20A2"/>
    <w:rsid w:val="00EC2BF5"/>
    <w:rsid w:val="00EC2E2D"/>
    <w:rsid w:val="00EC301F"/>
    <w:rsid w:val="00EC363A"/>
    <w:rsid w:val="00EC3B3A"/>
    <w:rsid w:val="00EC462B"/>
    <w:rsid w:val="00EC4723"/>
    <w:rsid w:val="00EC56E0"/>
    <w:rsid w:val="00EC6057"/>
    <w:rsid w:val="00EC619D"/>
    <w:rsid w:val="00EC6847"/>
    <w:rsid w:val="00EC6EB4"/>
    <w:rsid w:val="00EC70ED"/>
    <w:rsid w:val="00EC739A"/>
    <w:rsid w:val="00EC7DB6"/>
    <w:rsid w:val="00ED038E"/>
    <w:rsid w:val="00ED0A76"/>
    <w:rsid w:val="00ED0CAF"/>
    <w:rsid w:val="00ED0EE1"/>
    <w:rsid w:val="00ED162F"/>
    <w:rsid w:val="00ED1C9C"/>
    <w:rsid w:val="00ED1DDE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B18"/>
    <w:rsid w:val="00ED7BAD"/>
    <w:rsid w:val="00EE0114"/>
    <w:rsid w:val="00EE0A3F"/>
    <w:rsid w:val="00EE0CBF"/>
    <w:rsid w:val="00EE16FA"/>
    <w:rsid w:val="00EE1762"/>
    <w:rsid w:val="00EE18B9"/>
    <w:rsid w:val="00EE1E85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0B9C"/>
    <w:rsid w:val="00EF0F75"/>
    <w:rsid w:val="00EF1250"/>
    <w:rsid w:val="00EF1BFD"/>
    <w:rsid w:val="00EF1F9C"/>
    <w:rsid w:val="00EF21E0"/>
    <w:rsid w:val="00EF2372"/>
    <w:rsid w:val="00EF23E3"/>
    <w:rsid w:val="00EF25AE"/>
    <w:rsid w:val="00EF25C1"/>
    <w:rsid w:val="00EF2ABD"/>
    <w:rsid w:val="00EF384B"/>
    <w:rsid w:val="00EF4366"/>
    <w:rsid w:val="00EF4B5F"/>
    <w:rsid w:val="00EF4CD6"/>
    <w:rsid w:val="00EF4EA9"/>
    <w:rsid w:val="00EF55A0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280"/>
    <w:rsid w:val="00EF765D"/>
    <w:rsid w:val="00EF769B"/>
    <w:rsid w:val="00F00133"/>
    <w:rsid w:val="00F00441"/>
    <w:rsid w:val="00F0115A"/>
    <w:rsid w:val="00F01400"/>
    <w:rsid w:val="00F02651"/>
    <w:rsid w:val="00F027BA"/>
    <w:rsid w:val="00F02ACE"/>
    <w:rsid w:val="00F030EF"/>
    <w:rsid w:val="00F03124"/>
    <w:rsid w:val="00F03478"/>
    <w:rsid w:val="00F03E79"/>
    <w:rsid w:val="00F0576C"/>
    <w:rsid w:val="00F0628D"/>
    <w:rsid w:val="00F0635F"/>
    <w:rsid w:val="00F0661B"/>
    <w:rsid w:val="00F06651"/>
    <w:rsid w:val="00F066F5"/>
    <w:rsid w:val="00F07027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738"/>
    <w:rsid w:val="00F22840"/>
    <w:rsid w:val="00F24155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2083"/>
    <w:rsid w:val="00F322FA"/>
    <w:rsid w:val="00F32754"/>
    <w:rsid w:val="00F3288D"/>
    <w:rsid w:val="00F32D66"/>
    <w:rsid w:val="00F32F56"/>
    <w:rsid w:val="00F32F72"/>
    <w:rsid w:val="00F32F9C"/>
    <w:rsid w:val="00F3355E"/>
    <w:rsid w:val="00F33D4F"/>
    <w:rsid w:val="00F34607"/>
    <w:rsid w:val="00F3488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3905"/>
    <w:rsid w:val="00F444ED"/>
    <w:rsid w:val="00F44EC5"/>
    <w:rsid w:val="00F44FD1"/>
    <w:rsid w:val="00F45C5E"/>
    <w:rsid w:val="00F45C8A"/>
    <w:rsid w:val="00F4647A"/>
    <w:rsid w:val="00F470D6"/>
    <w:rsid w:val="00F47498"/>
    <w:rsid w:val="00F47FAB"/>
    <w:rsid w:val="00F500BF"/>
    <w:rsid w:val="00F50EE9"/>
    <w:rsid w:val="00F512B2"/>
    <w:rsid w:val="00F51891"/>
    <w:rsid w:val="00F5283D"/>
    <w:rsid w:val="00F52ABA"/>
    <w:rsid w:val="00F52BC7"/>
    <w:rsid w:val="00F52BE1"/>
    <w:rsid w:val="00F5365C"/>
    <w:rsid w:val="00F53BF4"/>
    <w:rsid w:val="00F541A5"/>
    <w:rsid w:val="00F54266"/>
    <w:rsid w:val="00F55043"/>
    <w:rsid w:val="00F559C5"/>
    <w:rsid w:val="00F55B69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665C"/>
    <w:rsid w:val="00F66920"/>
    <w:rsid w:val="00F6714A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D08"/>
    <w:rsid w:val="00F74817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221F"/>
    <w:rsid w:val="00F922D7"/>
    <w:rsid w:val="00F92370"/>
    <w:rsid w:val="00F931C7"/>
    <w:rsid w:val="00F93559"/>
    <w:rsid w:val="00F93849"/>
    <w:rsid w:val="00F93D72"/>
    <w:rsid w:val="00F93E65"/>
    <w:rsid w:val="00F94070"/>
    <w:rsid w:val="00F9469E"/>
    <w:rsid w:val="00F94F5A"/>
    <w:rsid w:val="00F94F84"/>
    <w:rsid w:val="00F950B5"/>
    <w:rsid w:val="00F9513F"/>
    <w:rsid w:val="00F95567"/>
    <w:rsid w:val="00F956A6"/>
    <w:rsid w:val="00F957BC"/>
    <w:rsid w:val="00F9602A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83C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6A98"/>
    <w:rsid w:val="00FB71F1"/>
    <w:rsid w:val="00FB78E7"/>
    <w:rsid w:val="00FB7BC0"/>
    <w:rsid w:val="00FB7F98"/>
    <w:rsid w:val="00FC0150"/>
    <w:rsid w:val="00FC03AB"/>
    <w:rsid w:val="00FC1629"/>
    <w:rsid w:val="00FC195E"/>
    <w:rsid w:val="00FC223F"/>
    <w:rsid w:val="00FC26C3"/>
    <w:rsid w:val="00FC2974"/>
    <w:rsid w:val="00FC2D0C"/>
    <w:rsid w:val="00FC2E01"/>
    <w:rsid w:val="00FC34A3"/>
    <w:rsid w:val="00FC3981"/>
    <w:rsid w:val="00FC4668"/>
    <w:rsid w:val="00FC4729"/>
    <w:rsid w:val="00FC4753"/>
    <w:rsid w:val="00FC4A8C"/>
    <w:rsid w:val="00FC4B2D"/>
    <w:rsid w:val="00FC53DB"/>
    <w:rsid w:val="00FC57BE"/>
    <w:rsid w:val="00FC5ED5"/>
    <w:rsid w:val="00FC5FC2"/>
    <w:rsid w:val="00FC6177"/>
    <w:rsid w:val="00FC63D1"/>
    <w:rsid w:val="00FC6C36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661"/>
    <w:rsid w:val="00FE4A9F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0DF"/>
    <w:rsid w:val="00FF2310"/>
    <w:rsid w:val="00FF2319"/>
    <w:rsid w:val="00FF2E73"/>
    <w:rsid w:val="00FF3026"/>
    <w:rsid w:val="00FF34D1"/>
    <w:rsid w:val="00FF38C7"/>
    <w:rsid w:val="00FF3FE2"/>
    <w:rsid w:val="00FF47E1"/>
    <w:rsid w:val="00FF49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4B7"/>
    <w:rsid w:val="00FF7512"/>
    <w:rsid w:val="00FF756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583CC3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E353E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4247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4</cp:revision>
  <cp:lastPrinted>2007-06-18T22:08:00Z</cp:lastPrinted>
  <dcterms:created xsi:type="dcterms:W3CDTF">2024-04-05T07:33:00Z</dcterms:created>
  <dcterms:modified xsi:type="dcterms:W3CDTF">2024-04-05T07:40:00Z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